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7CDB5" w14:textId="77777777" w:rsidR="00203142" w:rsidRPr="005466F0" w:rsidRDefault="00203142" w:rsidP="00203142">
      <w:pPr>
        <w:jc w:val="right"/>
        <w:rPr>
          <w:b/>
          <w:bCs/>
          <w:lang w:val="lt-LT"/>
        </w:rPr>
      </w:pPr>
    </w:p>
    <w:p w14:paraId="1A7644E2" w14:textId="5A4E817E" w:rsidR="001348B0" w:rsidRPr="005466F0" w:rsidRDefault="00282BCF" w:rsidP="0015354D">
      <w:pPr>
        <w:jc w:val="right"/>
        <w:rPr>
          <w:b/>
          <w:bCs/>
          <w:lang w:val="lt-LT"/>
        </w:rPr>
      </w:pPr>
      <w:r w:rsidRPr="005466F0">
        <w:rPr>
          <w:b/>
          <w:bCs/>
          <w:lang w:val="lt-LT"/>
        </w:rPr>
        <w:t>1</w:t>
      </w:r>
      <w:r w:rsidR="001348B0" w:rsidRPr="005466F0">
        <w:rPr>
          <w:b/>
          <w:bCs/>
          <w:lang w:val="lt-LT"/>
        </w:rPr>
        <w:t xml:space="preserve"> priedas</w:t>
      </w:r>
    </w:p>
    <w:p w14:paraId="5FCA6331" w14:textId="58CEE1D4" w:rsidR="0015354D" w:rsidRPr="005466F0" w:rsidRDefault="0015354D" w:rsidP="0015354D">
      <w:pPr>
        <w:ind w:firstLine="720"/>
        <w:jc w:val="center"/>
        <w:rPr>
          <w:b/>
          <w:bCs/>
          <w:lang w:val="lt-LT"/>
        </w:rPr>
      </w:pPr>
      <w:r w:rsidRPr="005466F0">
        <w:rPr>
          <w:b/>
          <w:bCs/>
          <w:lang w:val="lt-LT"/>
        </w:rPr>
        <w:t>AB „ORLEN LIETUVA”</w:t>
      </w:r>
    </w:p>
    <w:p w14:paraId="72F5DCC0" w14:textId="77777777" w:rsidR="0015354D" w:rsidRPr="005466F0" w:rsidRDefault="0015354D" w:rsidP="0015354D">
      <w:pPr>
        <w:ind w:firstLine="720"/>
        <w:jc w:val="center"/>
        <w:rPr>
          <w:b/>
          <w:bCs/>
          <w:lang w:val="lt-LT"/>
        </w:rPr>
      </w:pPr>
    </w:p>
    <w:p w14:paraId="5D22A6B6" w14:textId="77777777" w:rsidR="0015354D" w:rsidRPr="005466F0" w:rsidRDefault="0015354D" w:rsidP="0015354D">
      <w:pPr>
        <w:ind w:firstLine="720"/>
        <w:jc w:val="center"/>
        <w:rPr>
          <w:b/>
          <w:bCs/>
          <w:lang w:val="lt-LT"/>
        </w:rPr>
      </w:pPr>
      <w:r w:rsidRPr="005466F0">
        <w:rPr>
          <w:b/>
          <w:bCs/>
          <w:lang w:val="lt-LT"/>
        </w:rPr>
        <w:t>PASLAUGŲ APIMTIS</w:t>
      </w:r>
    </w:p>
    <w:p w14:paraId="3EE499E0" w14:textId="6FE459AE" w:rsidR="00860615" w:rsidRPr="005466F0" w:rsidRDefault="00A965DC" w:rsidP="0015354D">
      <w:pPr>
        <w:ind w:firstLine="720"/>
        <w:jc w:val="center"/>
        <w:rPr>
          <w:b/>
          <w:bCs/>
          <w:caps/>
          <w:lang w:val="lt-LT"/>
        </w:rPr>
      </w:pPr>
      <w:r w:rsidRPr="005466F0">
        <w:rPr>
          <w:b/>
          <w:bCs/>
          <w:caps/>
          <w:lang w:val="lt-LT"/>
        </w:rPr>
        <w:t>PATALPŲ IR ERDVIŲ INTERJERO DEKORAVIMO PASLAUGŲ IR PREKIŲ PIRKIMAS</w:t>
      </w:r>
    </w:p>
    <w:p w14:paraId="6A73C60B" w14:textId="77777777" w:rsidR="00A965DC" w:rsidRPr="005466F0" w:rsidRDefault="00A965DC" w:rsidP="0015354D">
      <w:pPr>
        <w:ind w:firstLine="720"/>
        <w:jc w:val="center"/>
        <w:rPr>
          <w:b/>
          <w:bCs/>
          <w:caps/>
          <w:lang w:val="lt-LT"/>
        </w:rPr>
      </w:pPr>
    </w:p>
    <w:p w14:paraId="58817C10" w14:textId="2A39C40E" w:rsidR="00A965DC" w:rsidRPr="005466F0" w:rsidRDefault="00860615" w:rsidP="007337FF">
      <w:pPr>
        <w:ind w:firstLine="720"/>
        <w:jc w:val="both"/>
        <w:rPr>
          <w:lang w:val="lt-LT"/>
        </w:rPr>
      </w:pPr>
      <w:r w:rsidRPr="005466F0">
        <w:rPr>
          <w:b/>
          <w:bCs/>
          <w:lang w:val="lt-LT"/>
        </w:rPr>
        <w:t>AB „ORLEN Lietuva“,</w:t>
      </w:r>
      <w:r w:rsidRPr="005466F0">
        <w:rPr>
          <w:lang w:val="lt-LT"/>
        </w:rPr>
        <w:t xml:space="preserve"> juridinio asmens kodas 166451720 (toliau – </w:t>
      </w:r>
      <w:r w:rsidRPr="005466F0">
        <w:rPr>
          <w:b/>
          <w:bCs/>
          <w:lang w:val="lt-LT"/>
        </w:rPr>
        <w:t xml:space="preserve">Bendrovė </w:t>
      </w:r>
      <w:r w:rsidRPr="005466F0">
        <w:rPr>
          <w:lang w:val="lt-LT"/>
        </w:rPr>
        <w:t>arba</w:t>
      </w:r>
      <w:r w:rsidRPr="005466F0">
        <w:rPr>
          <w:b/>
          <w:bCs/>
          <w:lang w:val="lt-LT"/>
        </w:rPr>
        <w:t xml:space="preserve"> Užsakovas</w:t>
      </w:r>
      <w:r w:rsidRPr="005466F0">
        <w:rPr>
          <w:lang w:val="lt-LT"/>
        </w:rPr>
        <w:t xml:space="preserve">), įvairių švenčių ir Bendrovės organizuojamų renginių metu siekia užtikrinti administracinių patalpų ir kitų erdvių interjero dekoravimą. </w:t>
      </w:r>
      <w:r w:rsidR="007337FF" w:rsidRPr="005466F0">
        <w:rPr>
          <w:lang w:val="lt-LT"/>
        </w:rPr>
        <w:t xml:space="preserve">Paslaugų apimtis apima patalpų ir (ar) erdvių dekoravimo paslaugas (toliau – </w:t>
      </w:r>
      <w:r w:rsidR="007337FF" w:rsidRPr="005466F0">
        <w:rPr>
          <w:b/>
          <w:bCs/>
          <w:lang w:val="lt-LT"/>
        </w:rPr>
        <w:t>Paslaugos</w:t>
      </w:r>
      <w:r w:rsidR="007337FF" w:rsidRPr="005466F0">
        <w:rPr>
          <w:lang w:val="lt-LT"/>
        </w:rPr>
        <w:t xml:space="preserve">) bei šioms paslaugoms vykdyti reikalingų prekių (toliau – </w:t>
      </w:r>
      <w:r w:rsidR="007337FF" w:rsidRPr="005466F0">
        <w:rPr>
          <w:b/>
          <w:bCs/>
          <w:lang w:val="lt-LT"/>
        </w:rPr>
        <w:t>Prekės</w:t>
      </w:r>
      <w:r w:rsidR="007337FF" w:rsidRPr="005466F0">
        <w:rPr>
          <w:lang w:val="lt-LT"/>
        </w:rPr>
        <w:t xml:space="preserve">) tiekimą, įskaitant, bet neapsiribojant, gėlėmis, puokštėmis, floristinėmis kompozicijomis, dekoracijomis, teminiais dekoro elementais, šventine atributika ir kitomis dekoravimo priemonėmis. </w:t>
      </w:r>
      <w:r w:rsidR="00A965DC" w:rsidRPr="005466F0">
        <w:rPr>
          <w:lang w:val="lt-LT"/>
        </w:rPr>
        <w:t xml:space="preserve">Todėl Bendrovė kviečia </w:t>
      </w:r>
      <w:r w:rsidR="009576ED">
        <w:rPr>
          <w:lang w:val="lt-LT"/>
        </w:rPr>
        <w:t>potencialius P</w:t>
      </w:r>
      <w:r w:rsidR="00A965DC" w:rsidRPr="005466F0">
        <w:rPr>
          <w:lang w:val="lt-LT"/>
        </w:rPr>
        <w:t xml:space="preserve">aslaugų teikėjus </w:t>
      </w:r>
      <w:r w:rsidR="00C960AD" w:rsidRPr="00196E7D">
        <w:rPr>
          <w:b/>
          <w:bCs/>
          <w:color w:val="FF0000"/>
          <w:lang w:val="lt-LT"/>
        </w:rPr>
        <w:t>iki</w:t>
      </w:r>
      <w:r w:rsidR="00C960AD">
        <w:rPr>
          <w:lang w:val="lt-LT"/>
        </w:rPr>
        <w:t xml:space="preserve"> </w:t>
      </w:r>
      <w:r w:rsidR="00C960AD" w:rsidRPr="00196E7D">
        <w:rPr>
          <w:b/>
          <w:bCs/>
          <w:color w:val="FF0000"/>
          <w:lang w:val="lt-LT"/>
        </w:rPr>
        <w:t>2026-08-31</w:t>
      </w:r>
      <w:r w:rsidR="00C960AD" w:rsidRPr="00196E7D">
        <w:rPr>
          <w:color w:val="FF0000"/>
          <w:lang w:val="lt-LT"/>
        </w:rPr>
        <w:t xml:space="preserve"> </w:t>
      </w:r>
      <w:r w:rsidR="00A965DC" w:rsidRPr="005466F0">
        <w:rPr>
          <w:lang w:val="lt-LT"/>
        </w:rPr>
        <w:t>pateikti pasiūlymus dėl Paslaug</w:t>
      </w:r>
      <w:r w:rsidR="007337FF" w:rsidRPr="005466F0">
        <w:rPr>
          <w:lang w:val="lt-LT"/>
        </w:rPr>
        <w:t>ų</w:t>
      </w:r>
      <w:r w:rsidR="00A965DC" w:rsidRPr="005466F0">
        <w:rPr>
          <w:lang w:val="lt-LT"/>
        </w:rPr>
        <w:t xml:space="preserve"> ir</w:t>
      </w:r>
      <w:r w:rsidR="005466F0">
        <w:rPr>
          <w:lang w:val="lt-LT"/>
        </w:rPr>
        <w:t xml:space="preserve"> (ar)</w:t>
      </w:r>
      <w:r w:rsidR="00A965DC" w:rsidRPr="005466F0">
        <w:rPr>
          <w:lang w:val="lt-LT"/>
        </w:rPr>
        <w:t xml:space="preserve"> Prek</w:t>
      </w:r>
      <w:r w:rsidR="007337FF" w:rsidRPr="005466F0">
        <w:rPr>
          <w:lang w:val="lt-LT"/>
        </w:rPr>
        <w:t>ių</w:t>
      </w:r>
      <w:r w:rsidR="00A965DC" w:rsidRPr="005466F0">
        <w:rPr>
          <w:lang w:val="lt-LT"/>
        </w:rPr>
        <w:t xml:space="preserve"> tiekimo </w:t>
      </w:r>
      <w:r w:rsidR="009576ED">
        <w:rPr>
          <w:lang w:val="lt-LT"/>
        </w:rPr>
        <w:t xml:space="preserve">Bendrovei </w:t>
      </w:r>
      <w:r w:rsidR="00A965DC" w:rsidRPr="005466F0">
        <w:rPr>
          <w:lang w:val="lt-LT"/>
        </w:rPr>
        <w:t>ekonomiškai priimtinomis kainomis.</w:t>
      </w:r>
    </w:p>
    <w:p w14:paraId="53BD11F5" w14:textId="3A5E4F24" w:rsidR="00860615" w:rsidRPr="005466F0" w:rsidRDefault="00860615" w:rsidP="00705B57">
      <w:pPr>
        <w:ind w:firstLine="720"/>
        <w:jc w:val="both"/>
        <w:rPr>
          <w:lang w:val="lt-LT"/>
        </w:rPr>
      </w:pPr>
      <w:r w:rsidRPr="0050497F">
        <w:rPr>
          <w:b/>
          <w:bCs/>
          <w:lang w:val="lt-LT"/>
        </w:rPr>
        <w:t xml:space="preserve">Paslaugų teikėjas </w:t>
      </w:r>
      <w:r w:rsidR="000C0E4E">
        <w:rPr>
          <w:b/>
          <w:bCs/>
          <w:lang w:val="lt-LT"/>
        </w:rPr>
        <w:t xml:space="preserve">pasiūlymą </w:t>
      </w:r>
      <w:r w:rsidRPr="0050497F">
        <w:rPr>
          <w:b/>
          <w:bCs/>
          <w:lang w:val="lt-LT"/>
        </w:rPr>
        <w:t>gali pateikti</w:t>
      </w:r>
      <w:r w:rsidRPr="005466F0">
        <w:rPr>
          <w:lang w:val="lt-LT"/>
        </w:rPr>
        <w:t>:</w:t>
      </w:r>
    </w:p>
    <w:p w14:paraId="1766D4B3" w14:textId="228EFBFD" w:rsidR="00860615" w:rsidRPr="005466F0" w:rsidRDefault="00860615" w:rsidP="005466F0">
      <w:pPr>
        <w:pStyle w:val="ListParagraph"/>
        <w:numPr>
          <w:ilvl w:val="0"/>
          <w:numId w:val="46"/>
        </w:numPr>
        <w:jc w:val="both"/>
        <w:rPr>
          <w:lang w:val="lt-LT"/>
        </w:rPr>
      </w:pPr>
      <w:r w:rsidRPr="005466F0">
        <w:rPr>
          <w:lang w:val="lt-LT"/>
        </w:rPr>
        <w:t>dėl viso dekoravimo paslaugų paketo, įskaitant dekoravimui reikalingų prekių tiekimą;</w:t>
      </w:r>
    </w:p>
    <w:p w14:paraId="5EFA91B2" w14:textId="45A1919A" w:rsidR="00860615" w:rsidRPr="005466F0" w:rsidRDefault="00860615" w:rsidP="005466F0">
      <w:pPr>
        <w:pStyle w:val="ListParagraph"/>
        <w:numPr>
          <w:ilvl w:val="0"/>
          <w:numId w:val="46"/>
        </w:numPr>
        <w:jc w:val="both"/>
        <w:rPr>
          <w:lang w:val="lt-LT"/>
        </w:rPr>
      </w:pPr>
      <w:r w:rsidRPr="005466F0">
        <w:rPr>
          <w:lang w:val="lt-LT"/>
        </w:rPr>
        <w:t xml:space="preserve">tik dėl dekoravimo </w:t>
      </w:r>
      <w:r w:rsidR="00EE59FA">
        <w:rPr>
          <w:lang w:val="lt-LT"/>
        </w:rPr>
        <w:t>P</w:t>
      </w:r>
      <w:r w:rsidRPr="005466F0">
        <w:rPr>
          <w:lang w:val="lt-LT"/>
        </w:rPr>
        <w:t>aslaugų teikimo</w:t>
      </w:r>
      <w:r w:rsidR="00705B57" w:rsidRPr="005466F0">
        <w:rPr>
          <w:lang w:val="lt-LT"/>
        </w:rPr>
        <w:t>;</w:t>
      </w:r>
    </w:p>
    <w:p w14:paraId="16733EAA" w14:textId="79F32A83" w:rsidR="00860615" w:rsidRPr="005466F0" w:rsidRDefault="00860615" w:rsidP="005466F0">
      <w:pPr>
        <w:pStyle w:val="ListParagraph"/>
        <w:numPr>
          <w:ilvl w:val="0"/>
          <w:numId w:val="46"/>
        </w:numPr>
        <w:jc w:val="both"/>
        <w:rPr>
          <w:lang w:val="lt-LT"/>
        </w:rPr>
      </w:pPr>
      <w:r w:rsidRPr="005466F0">
        <w:rPr>
          <w:lang w:val="lt-LT"/>
        </w:rPr>
        <w:t>tik dėl dekoravimui reikalingų prekių tiekimo</w:t>
      </w:r>
      <w:r w:rsidR="00A965DC" w:rsidRPr="005466F0">
        <w:rPr>
          <w:lang w:val="lt-LT"/>
        </w:rPr>
        <w:t>.</w:t>
      </w:r>
    </w:p>
    <w:p w14:paraId="5E37CB95" w14:textId="65D7349C" w:rsidR="00860615" w:rsidRPr="005466F0" w:rsidRDefault="00860615" w:rsidP="00A965DC">
      <w:pPr>
        <w:ind w:firstLine="720"/>
        <w:jc w:val="both"/>
        <w:rPr>
          <w:lang w:val="lt-LT"/>
        </w:rPr>
      </w:pPr>
      <w:r w:rsidRPr="005466F0">
        <w:rPr>
          <w:lang w:val="lt-LT"/>
        </w:rPr>
        <w:t xml:space="preserve">Esant poreikiui, </w:t>
      </w:r>
      <w:r w:rsidR="00514579">
        <w:rPr>
          <w:lang w:val="lt-LT"/>
        </w:rPr>
        <w:t>P</w:t>
      </w:r>
      <w:r w:rsidRPr="005466F0">
        <w:rPr>
          <w:lang w:val="lt-LT"/>
        </w:rPr>
        <w:t>aslaugų teikėjas turi užtikrinti dekoravimo elementų pristatymą, sumontavimą, demontavimą ir išvežimą po renginio, šventės ar kito Bendrovės organizuojamo renginio pabaigos.</w:t>
      </w:r>
    </w:p>
    <w:p w14:paraId="1D8A0C71" w14:textId="7751596D" w:rsidR="00860615" w:rsidRPr="005466F0" w:rsidRDefault="00860615" w:rsidP="00A965DC">
      <w:pPr>
        <w:ind w:firstLine="720"/>
        <w:jc w:val="both"/>
        <w:rPr>
          <w:lang w:val="lt-LT"/>
        </w:rPr>
      </w:pPr>
      <w:r w:rsidRPr="005466F0">
        <w:rPr>
          <w:lang w:val="lt-LT"/>
        </w:rPr>
        <w:t xml:space="preserve">Įvertinusi potencialių </w:t>
      </w:r>
      <w:r w:rsidR="00514579">
        <w:rPr>
          <w:lang w:val="lt-LT"/>
        </w:rPr>
        <w:t>P</w:t>
      </w:r>
      <w:r w:rsidRPr="005466F0">
        <w:rPr>
          <w:lang w:val="lt-LT"/>
        </w:rPr>
        <w:t>aslaugų teikėjų pateiktus pasiūlymus, Bendrovė atrinktą (-</w:t>
      </w:r>
      <w:proofErr w:type="spellStart"/>
      <w:r w:rsidRPr="005466F0">
        <w:rPr>
          <w:lang w:val="lt-LT"/>
        </w:rPr>
        <w:t>us</w:t>
      </w:r>
      <w:proofErr w:type="spellEnd"/>
      <w:r w:rsidRPr="005466F0">
        <w:rPr>
          <w:lang w:val="lt-LT"/>
        </w:rPr>
        <w:t xml:space="preserve">) </w:t>
      </w:r>
      <w:r w:rsidR="00010EF5">
        <w:rPr>
          <w:lang w:val="lt-LT"/>
        </w:rPr>
        <w:t>P</w:t>
      </w:r>
      <w:r w:rsidRPr="005466F0">
        <w:rPr>
          <w:lang w:val="lt-LT"/>
        </w:rPr>
        <w:t>aslaugų teikėją (-</w:t>
      </w:r>
      <w:proofErr w:type="spellStart"/>
      <w:r w:rsidRPr="005466F0">
        <w:rPr>
          <w:lang w:val="lt-LT"/>
        </w:rPr>
        <w:t>us</w:t>
      </w:r>
      <w:proofErr w:type="spellEnd"/>
      <w:r w:rsidRPr="005466F0">
        <w:rPr>
          <w:lang w:val="lt-LT"/>
        </w:rPr>
        <w:t xml:space="preserve">) pakvies į derybas dėl </w:t>
      </w:r>
      <w:r w:rsidR="00010EF5">
        <w:rPr>
          <w:lang w:val="lt-LT"/>
        </w:rPr>
        <w:t>P</w:t>
      </w:r>
      <w:r w:rsidRPr="005466F0">
        <w:rPr>
          <w:lang w:val="lt-LT"/>
        </w:rPr>
        <w:t>aslaugų teikimo sąlygų ir sutarties nuostatų aptarimo. Šalims susitarus dėl abipusiai priimtinų sąlygų, Bendrovė siūlys sudaryti paslaugų teikimo sutartį 3 (trejų) metų laikotarpiui.</w:t>
      </w:r>
    </w:p>
    <w:p w14:paraId="706CE209" w14:textId="77777777" w:rsidR="00C960AD" w:rsidRDefault="00860615" w:rsidP="005466F0">
      <w:pPr>
        <w:ind w:firstLine="720"/>
        <w:jc w:val="both"/>
        <w:rPr>
          <w:lang w:val="lt-LT"/>
        </w:rPr>
      </w:pPr>
      <w:r w:rsidRPr="005466F0">
        <w:rPr>
          <w:lang w:val="lt-LT"/>
        </w:rPr>
        <w:t>Prieš pateikdami pasiūlymą, potencialūs paslaugų teikėjai turi galimybę apsilankyti Bendrovėje (Mažeikių g. 75, Juodeikiai, Mažeikių r. sav.)</w:t>
      </w:r>
      <w:r w:rsidR="005466F0">
        <w:rPr>
          <w:lang w:val="lt-LT"/>
        </w:rPr>
        <w:t xml:space="preserve"> </w:t>
      </w:r>
      <w:r w:rsidRPr="005466F0">
        <w:rPr>
          <w:lang w:val="lt-LT"/>
        </w:rPr>
        <w:t>ir atlikti patalpų ir (ar) erdvių, numatytų dekoravimui, apžiūrą. Apžiūros tikslas – įvertinti patalpų infrastruktūrą, dekoravimo sąlygas, technines galimybes ir preliminarią planuojamų paslaugų apimtį.</w:t>
      </w:r>
      <w:r w:rsidR="005466F0" w:rsidRPr="005466F0">
        <w:rPr>
          <w:lang w:val="lt-LT"/>
        </w:rPr>
        <w:t xml:space="preserve"> Vizito metu bus suteikta visa papildoma informacija. </w:t>
      </w:r>
    </w:p>
    <w:p w14:paraId="456C0049" w14:textId="761C8D25" w:rsidR="00E47158" w:rsidRPr="005466F0" w:rsidRDefault="005466F0" w:rsidP="005466F0">
      <w:pPr>
        <w:ind w:firstLine="720"/>
        <w:jc w:val="both"/>
        <w:rPr>
          <w:lang w:val="lt-LT"/>
        </w:rPr>
      </w:pPr>
      <w:r w:rsidRPr="005466F0">
        <w:rPr>
          <w:lang w:val="lt-LT"/>
        </w:rPr>
        <w:t>Vizitas turi būti suderintas su Bendrovės atstovu</w:t>
      </w:r>
      <w:r w:rsidR="00EC6395">
        <w:rPr>
          <w:lang w:val="lt-LT"/>
        </w:rPr>
        <w:t>:</w:t>
      </w:r>
      <w:r w:rsidR="00C960AD">
        <w:rPr>
          <w:lang w:val="lt-LT"/>
        </w:rPr>
        <w:t xml:space="preserve"> </w:t>
      </w:r>
      <w:r w:rsidR="001D05E6">
        <w:rPr>
          <w:lang w:val="lt-LT"/>
        </w:rPr>
        <w:t>Zita Gedu</w:t>
      </w:r>
      <w:r w:rsidR="001C2798">
        <w:rPr>
          <w:lang w:val="lt-LT"/>
        </w:rPr>
        <w:t>tienė</w:t>
      </w:r>
      <w:r w:rsidR="00EC6395">
        <w:rPr>
          <w:lang w:val="lt-LT"/>
        </w:rPr>
        <w:t>, vyr. paslaugų administravimo specialistė</w:t>
      </w:r>
      <w:r w:rsidR="001C2798">
        <w:rPr>
          <w:lang w:val="lt-LT"/>
        </w:rPr>
        <w:t xml:space="preserve"> (</w:t>
      </w:r>
      <w:hyperlink r:id="rId8" w:history="1">
        <w:r w:rsidR="001C2798" w:rsidRPr="000C73FC">
          <w:rPr>
            <w:rStyle w:val="Hyperlink"/>
            <w:lang w:val="lt-LT"/>
          </w:rPr>
          <w:t>zita.gedutiene@orlenlietuva.lt</w:t>
        </w:r>
      </w:hyperlink>
      <w:r w:rsidR="00C960AD">
        <w:rPr>
          <w:lang w:val="lt-LT"/>
        </w:rPr>
        <w:t xml:space="preserve">, tel.: </w:t>
      </w:r>
      <w:r w:rsidR="00C960AD" w:rsidRPr="00C960AD">
        <w:rPr>
          <w:lang w:val="lt-LT"/>
        </w:rPr>
        <w:t>+370</w:t>
      </w:r>
      <w:r w:rsidR="00EC6395">
        <w:rPr>
          <w:lang w:val="lt-LT"/>
        </w:rPr>
        <w:t xml:space="preserve"> </w:t>
      </w:r>
      <w:r w:rsidR="00C960AD" w:rsidRPr="00C960AD">
        <w:rPr>
          <w:lang w:val="lt-LT"/>
        </w:rPr>
        <w:t>612</w:t>
      </w:r>
      <w:r w:rsidR="00EC6395">
        <w:rPr>
          <w:lang w:val="lt-LT"/>
        </w:rPr>
        <w:t xml:space="preserve"> </w:t>
      </w:r>
      <w:r w:rsidR="00C960AD" w:rsidRPr="00C960AD">
        <w:rPr>
          <w:lang w:val="lt-LT"/>
        </w:rPr>
        <w:t>21651</w:t>
      </w:r>
      <w:r w:rsidR="001C2798">
        <w:rPr>
          <w:lang w:val="lt-LT"/>
        </w:rPr>
        <w:t>)</w:t>
      </w:r>
      <w:r w:rsidRPr="005466F0">
        <w:rPr>
          <w:lang w:val="lt-LT"/>
        </w:rPr>
        <w:t>. Pageidaujame, kad apžiūrai atvyktumėte ne vėliau kaip iki 2026-0</w:t>
      </w:r>
      <w:r w:rsidR="00C960AD">
        <w:rPr>
          <w:lang w:val="lt-LT"/>
        </w:rPr>
        <w:t>8</w:t>
      </w:r>
      <w:r w:rsidRPr="005466F0">
        <w:rPr>
          <w:lang w:val="lt-LT"/>
        </w:rPr>
        <w:t>-</w:t>
      </w:r>
      <w:r w:rsidR="00C960AD">
        <w:rPr>
          <w:lang w:val="lt-LT"/>
        </w:rPr>
        <w:t>07</w:t>
      </w:r>
      <w:r w:rsidRPr="005466F0">
        <w:rPr>
          <w:lang w:val="lt-LT"/>
        </w:rPr>
        <w:t>. Dėl atvykimo į Bendrovę datos suderinimo prašome pranešti, atsakant į gautą laišką arba CONNECT platformoje iki 2025-07-</w:t>
      </w:r>
      <w:r w:rsidR="00C960AD">
        <w:rPr>
          <w:lang w:val="lt-LT"/>
        </w:rPr>
        <w:t>31 arba susisiekus su aukščiau nurodytu kontaktiniu asmeniu.</w:t>
      </w:r>
    </w:p>
    <w:p w14:paraId="4D993355" w14:textId="7142D73B" w:rsidR="00A965DC" w:rsidRPr="005466F0" w:rsidRDefault="00A965DC" w:rsidP="00A965DC">
      <w:pPr>
        <w:ind w:firstLine="720"/>
        <w:jc w:val="both"/>
        <w:rPr>
          <w:lang w:val="lt-LT"/>
        </w:rPr>
      </w:pPr>
      <w:r w:rsidRPr="005466F0">
        <w:rPr>
          <w:lang w:val="lt-LT"/>
        </w:rPr>
        <w:t>Paslaugų teikimo vieta nėra ribojama tik Bendrovės adresu Mažeikių g. 75, Juodeikiai, Mažeikių r. sav. Dekoravimo paslaugos gali būti užsakomos ir kitose vietose, kuriose vyksta Bendrovės organizuojam</w:t>
      </w:r>
      <w:r w:rsidR="005466F0">
        <w:rPr>
          <w:lang w:val="lt-LT"/>
        </w:rPr>
        <w:t xml:space="preserve">os šventės, parodos </w:t>
      </w:r>
      <w:r w:rsidRPr="005466F0">
        <w:rPr>
          <w:lang w:val="lt-LT"/>
        </w:rPr>
        <w:t>ar kiti oficialūs renginiai. Tokiais atvejais Paslaugų teikėjas privalo užtikrinti Paslaugų suteikimą, Prekių pristatymą, dekoracijų montavimą bei demontavimą Bendrovės nurodytoje vietoje.</w:t>
      </w:r>
    </w:p>
    <w:p w14:paraId="614E3F83" w14:textId="7653A779" w:rsidR="00282BCF" w:rsidRPr="005466F0" w:rsidRDefault="007337FF" w:rsidP="007337FF">
      <w:pPr>
        <w:ind w:firstLine="720"/>
        <w:jc w:val="both"/>
        <w:rPr>
          <w:lang w:val="lt-LT"/>
        </w:rPr>
      </w:pPr>
      <w:r w:rsidRPr="007337FF">
        <w:rPr>
          <w:lang w:val="lt-LT"/>
        </w:rPr>
        <w:t>Bendrovė negali iš anksto nustatyti tikslaus Paslaugų ir Prekių poreikio visam Sutarties galiojimo laikotarpiui, todėl šiame dokumente pateikiamos Paslaugų ir Prekių apimtys yra preliminarios ir skirtos pasiūlymų vertinimui bei orientaciniam būsimos Sutarties vykdymui.</w:t>
      </w:r>
      <w:r w:rsidRPr="005466F0">
        <w:rPr>
          <w:lang w:val="lt-LT"/>
        </w:rPr>
        <w:t xml:space="preserve"> </w:t>
      </w:r>
      <w:r w:rsidR="00282BCF" w:rsidRPr="005466F0">
        <w:rPr>
          <w:lang w:val="lt-LT"/>
        </w:rPr>
        <w:t xml:space="preserve">Bendrovei </w:t>
      </w:r>
      <w:r w:rsidR="002D5ADE" w:rsidRPr="005466F0">
        <w:rPr>
          <w:lang w:val="lt-LT"/>
        </w:rPr>
        <w:t xml:space="preserve">pagal poreikį Sutarties galiojimo laikotarpiu gali būti </w:t>
      </w:r>
      <w:r w:rsidR="00282BCF" w:rsidRPr="005466F0">
        <w:rPr>
          <w:lang w:val="lt-LT"/>
        </w:rPr>
        <w:t>reikalingos ši</w:t>
      </w:r>
      <w:r w:rsidR="00E47158" w:rsidRPr="005466F0">
        <w:rPr>
          <w:lang w:val="lt-LT"/>
        </w:rPr>
        <w:t>ų</w:t>
      </w:r>
      <w:r w:rsidR="00282BCF" w:rsidRPr="005466F0">
        <w:rPr>
          <w:lang w:val="lt-LT"/>
        </w:rPr>
        <w:t xml:space="preserve"> Paslaug</w:t>
      </w:r>
      <w:r w:rsidR="00E47158" w:rsidRPr="005466F0">
        <w:rPr>
          <w:lang w:val="lt-LT"/>
        </w:rPr>
        <w:t xml:space="preserve">ų </w:t>
      </w:r>
      <w:r w:rsidR="00A53E56" w:rsidRPr="005466F0">
        <w:rPr>
          <w:lang w:val="lt-LT"/>
        </w:rPr>
        <w:t>ir</w:t>
      </w:r>
      <w:r w:rsidR="005466F0">
        <w:rPr>
          <w:lang w:val="lt-LT"/>
        </w:rPr>
        <w:t xml:space="preserve"> (</w:t>
      </w:r>
      <w:r w:rsidR="00A53E56" w:rsidRPr="005466F0">
        <w:rPr>
          <w:lang w:val="lt-LT"/>
        </w:rPr>
        <w:t>ar</w:t>
      </w:r>
      <w:r w:rsidR="005466F0">
        <w:rPr>
          <w:lang w:val="lt-LT"/>
        </w:rPr>
        <w:t>)</w:t>
      </w:r>
      <w:r w:rsidR="00A53E56" w:rsidRPr="005466F0">
        <w:rPr>
          <w:lang w:val="lt-LT"/>
        </w:rPr>
        <w:t xml:space="preserve"> </w:t>
      </w:r>
      <w:r w:rsidR="00705B57" w:rsidRPr="005466F0">
        <w:rPr>
          <w:lang w:val="lt-LT"/>
        </w:rPr>
        <w:t>P</w:t>
      </w:r>
      <w:r w:rsidR="00A53E56" w:rsidRPr="005466F0">
        <w:rPr>
          <w:lang w:val="lt-LT"/>
        </w:rPr>
        <w:t xml:space="preserve">rekių </w:t>
      </w:r>
      <w:r w:rsidR="00E47158" w:rsidRPr="005466F0">
        <w:rPr>
          <w:lang w:val="lt-LT"/>
        </w:rPr>
        <w:t>teikimas</w:t>
      </w:r>
      <w:r w:rsidR="00282BCF" w:rsidRPr="005466F0">
        <w:rPr>
          <w:lang w:val="lt-LT"/>
        </w:rPr>
        <w:t>:</w:t>
      </w:r>
    </w:p>
    <w:p w14:paraId="73FC031F" w14:textId="7D6AC5AE" w:rsidR="006453A9" w:rsidRPr="005466F0" w:rsidRDefault="00E47158" w:rsidP="006453A9">
      <w:pPr>
        <w:pStyle w:val="ListParagraph"/>
        <w:numPr>
          <w:ilvl w:val="0"/>
          <w:numId w:val="38"/>
        </w:numPr>
        <w:jc w:val="both"/>
        <w:rPr>
          <w:b/>
          <w:bCs/>
          <w:lang w:val="lt-LT"/>
        </w:rPr>
      </w:pPr>
      <w:r w:rsidRPr="005466F0">
        <w:rPr>
          <w:b/>
          <w:bCs/>
          <w:lang w:val="lt-LT"/>
        </w:rPr>
        <w:t xml:space="preserve">PREKĖS: </w:t>
      </w:r>
      <w:r w:rsidR="00C86F54" w:rsidRPr="005466F0">
        <w:rPr>
          <w:b/>
          <w:bCs/>
          <w:lang w:val="lt-LT"/>
        </w:rPr>
        <w:t xml:space="preserve">Gėlės, puokštės, </w:t>
      </w:r>
      <w:r w:rsidRPr="005466F0">
        <w:rPr>
          <w:b/>
          <w:bCs/>
          <w:lang w:val="lt-LT"/>
        </w:rPr>
        <w:t xml:space="preserve">kompozicijos, vainikai, </w:t>
      </w:r>
      <w:r w:rsidR="00C86F54" w:rsidRPr="005466F0">
        <w:rPr>
          <w:b/>
          <w:bCs/>
          <w:lang w:val="lt-LT"/>
        </w:rPr>
        <w:t>augalai:</w:t>
      </w:r>
    </w:p>
    <w:p w14:paraId="0668BA95" w14:textId="0F601D7A" w:rsidR="00544CDE" w:rsidRPr="005466F0" w:rsidRDefault="006453A9" w:rsidP="006453A9">
      <w:pPr>
        <w:pStyle w:val="ListParagraph"/>
        <w:numPr>
          <w:ilvl w:val="1"/>
          <w:numId w:val="38"/>
        </w:numPr>
        <w:tabs>
          <w:tab w:val="left" w:pos="426"/>
        </w:tabs>
        <w:ind w:left="0" w:firstLine="0"/>
        <w:jc w:val="both"/>
        <w:rPr>
          <w:b/>
          <w:bCs/>
          <w:smallCaps/>
          <w:lang w:val="lt-LT"/>
        </w:rPr>
      </w:pPr>
      <w:r w:rsidRPr="005466F0">
        <w:rPr>
          <w:color w:val="000000"/>
          <w:lang w:val="lt-LT" w:eastAsia="lt-LT"/>
        </w:rPr>
        <w:t xml:space="preserve"> </w:t>
      </w:r>
      <w:r w:rsidR="00544CDE" w:rsidRPr="005466F0">
        <w:rPr>
          <w:b/>
          <w:bCs/>
          <w:smallCaps/>
          <w:color w:val="000000"/>
          <w:lang w:val="lt-LT" w:eastAsia="lt-LT"/>
        </w:rPr>
        <w:t>GĖLĖS (SKINTOS)*</w:t>
      </w:r>
    </w:p>
    <w:tbl>
      <w:tblPr>
        <w:tblW w:w="9704" w:type="dxa"/>
        <w:tblCellSpacing w:w="15" w:type="dxa"/>
        <w:tblCellMar>
          <w:top w:w="15" w:type="dxa"/>
          <w:left w:w="15" w:type="dxa"/>
          <w:bottom w:w="15" w:type="dxa"/>
          <w:right w:w="15" w:type="dxa"/>
        </w:tblCellMar>
        <w:tblLook w:val="04A0" w:firstRow="1" w:lastRow="0" w:firstColumn="1" w:lastColumn="0" w:noHBand="0" w:noVBand="1"/>
      </w:tblPr>
      <w:tblGrid>
        <w:gridCol w:w="958"/>
        <w:gridCol w:w="7640"/>
        <w:gridCol w:w="1106"/>
      </w:tblGrid>
      <w:tr w:rsidR="00EE6D41" w:rsidRPr="005466F0" w14:paraId="22D1972B" w14:textId="1665A1FF" w:rsidTr="00EE6D41">
        <w:trPr>
          <w:trHeight w:val="593"/>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CAA0DF" w14:textId="77777777" w:rsidR="00EE6D41" w:rsidRPr="005466F0" w:rsidRDefault="00EE6D41" w:rsidP="006453A9">
            <w:pPr>
              <w:tabs>
                <w:tab w:val="left" w:pos="426"/>
              </w:tabs>
              <w:jc w:val="center"/>
              <w:rPr>
                <w:b/>
                <w:bCs/>
                <w:color w:val="000000"/>
                <w:lang w:val="lt-LT" w:eastAsia="lt-LT"/>
              </w:rPr>
            </w:pPr>
            <w:r w:rsidRPr="005466F0">
              <w:rPr>
                <w:b/>
                <w:bCs/>
                <w:color w:val="000000"/>
                <w:lang w:val="lt-LT" w:eastAsia="lt-LT"/>
              </w:rPr>
              <w:t>Eil. Nr.</w:t>
            </w:r>
          </w:p>
        </w:tc>
        <w:tc>
          <w:tcPr>
            <w:tcW w:w="761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A8A746F" w14:textId="77777777" w:rsidR="00EE6D41" w:rsidRPr="005466F0" w:rsidRDefault="00EE6D41" w:rsidP="006453A9">
            <w:pPr>
              <w:tabs>
                <w:tab w:val="left" w:pos="426"/>
              </w:tabs>
              <w:jc w:val="center"/>
              <w:rPr>
                <w:b/>
                <w:bCs/>
                <w:color w:val="000000"/>
                <w:lang w:val="lt-LT" w:eastAsia="lt-LT"/>
              </w:rPr>
            </w:pPr>
            <w:r w:rsidRPr="005466F0">
              <w:rPr>
                <w:b/>
                <w:bCs/>
                <w:color w:val="000000"/>
                <w:lang w:val="lt-LT" w:eastAsia="lt-LT"/>
              </w:rPr>
              <w:t>Prekių pavadinimas</w:t>
            </w:r>
          </w:p>
        </w:tc>
        <w:tc>
          <w:tcPr>
            <w:tcW w:w="106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CA1B60B" w14:textId="77777777" w:rsidR="00EE6D41" w:rsidRPr="005466F0" w:rsidRDefault="00EE6D41" w:rsidP="006453A9">
            <w:pPr>
              <w:tabs>
                <w:tab w:val="left" w:pos="426"/>
              </w:tabs>
              <w:jc w:val="center"/>
              <w:rPr>
                <w:b/>
                <w:bCs/>
                <w:color w:val="000000"/>
                <w:lang w:val="lt-LT" w:eastAsia="lt-LT"/>
              </w:rPr>
            </w:pPr>
            <w:r w:rsidRPr="005466F0">
              <w:rPr>
                <w:b/>
                <w:bCs/>
                <w:color w:val="000000"/>
                <w:lang w:val="lt-LT" w:eastAsia="lt-LT"/>
              </w:rPr>
              <w:t>Mato vnt.</w:t>
            </w:r>
          </w:p>
        </w:tc>
      </w:tr>
      <w:tr w:rsidR="00EE6D41" w:rsidRPr="005466F0" w14:paraId="4BCC6491" w14:textId="4A2ADBBB" w:rsidTr="00EE6D41">
        <w:trPr>
          <w:trHeight w:val="288"/>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DA117EC" w14:textId="78B88CEB" w:rsidR="00EE6D41" w:rsidRPr="005466F0" w:rsidRDefault="00EE6D41" w:rsidP="006453A9">
            <w:pPr>
              <w:tabs>
                <w:tab w:val="left" w:pos="426"/>
              </w:tabs>
              <w:jc w:val="center"/>
              <w:rPr>
                <w:color w:val="000000"/>
                <w:lang w:val="lt-LT" w:eastAsia="lt-LT"/>
              </w:rPr>
            </w:pPr>
            <w:r w:rsidRPr="005466F0">
              <w:rPr>
                <w:color w:val="000000"/>
                <w:lang w:val="lt-LT" w:eastAsia="lt-LT"/>
              </w:rPr>
              <w:t>1.</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081FA7A2" w14:textId="6ADCF57F" w:rsidR="00EE6D41" w:rsidRPr="005466F0" w:rsidRDefault="00EE6D41" w:rsidP="006453A9">
            <w:pPr>
              <w:tabs>
                <w:tab w:val="left" w:pos="426"/>
              </w:tabs>
              <w:rPr>
                <w:color w:val="000000"/>
                <w:lang w:val="lt-LT" w:eastAsia="lt-LT"/>
              </w:rPr>
            </w:pPr>
            <w:r w:rsidRPr="005466F0">
              <w:rPr>
                <w:b/>
                <w:bCs/>
                <w:color w:val="000000"/>
                <w:lang w:val="lt-LT" w:eastAsia="lt-LT"/>
              </w:rPr>
              <w:t>Rožės, pilnavidurės,</w:t>
            </w:r>
            <w:r w:rsidR="0028784C" w:rsidRPr="005466F0">
              <w:rPr>
                <w:b/>
                <w:bCs/>
                <w:color w:val="000000"/>
                <w:lang w:val="lt-LT" w:eastAsia="lt-LT"/>
              </w:rPr>
              <w:t xml:space="preserve"> ilgis</w:t>
            </w:r>
            <w:r w:rsidRPr="005466F0">
              <w:rPr>
                <w:b/>
                <w:bCs/>
                <w:color w:val="000000"/>
                <w:lang w:val="lt-LT" w:eastAsia="lt-LT"/>
              </w:rPr>
              <w:t xml:space="preserve"> ≥60 cm</w:t>
            </w:r>
            <w:r w:rsidRPr="005466F0">
              <w:rPr>
                <w:color w:val="000000"/>
                <w:lang w:val="lt-LT" w:eastAsia="lt-LT"/>
              </w:rPr>
              <w:t xml:space="preserve"> (visos spalvos)</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416E9EBC" w14:textId="77777777" w:rsidR="00EE6D41" w:rsidRPr="005466F0" w:rsidRDefault="00EE6D41" w:rsidP="006453A9">
            <w:pPr>
              <w:tabs>
                <w:tab w:val="left" w:pos="426"/>
              </w:tabs>
              <w:jc w:val="center"/>
              <w:rPr>
                <w:color w:val="000000"/>
                <w:lang w:val="lt-LT" w:eastAsia="lt-LT"/>
              </w:rPr>
            </w:pPr>
            <w:r w:rsidRPr="005466F0">
              <w:rPr>
                <w:color w:val="000000"/>
                <w:lang w:val="lt-LT" w:eastAsia="lt-LT"/>
              </w:rPr>
              <w:t>vnt.</w:t>
            </w:r>
          </w:p>
        </w:tc>
      </w:tr>
      <w:tr w:rsidR="00EE6D41" w:rsidRPr="005466F0" w14:paraId="0225B402" w14:textId="4D729F1C" w:rsidTr="00EE6D41">
        <w:trPr>
          <w:trHeight w:val="304"/>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B3AF972" w14:textId="5B030D48" w:rsidR="00EE6D41" w:rsidRPr="005466F0" w:rsidRDefault="00EE6D41" w:rsidP="006453A9">
            <w:pPr>
              <w:tabs>
                <w:tab w:val="left" w:pos="426"/>
              </w:tabs>
              <w:jc w:val="center"/>
              <w:rPr>
                <w:color w:val="000000"/>
                <w:lang w:val="lt-LT" w:eastAsia="lt-LT"/>
              </w:rPr>
            </w:pPr>
            <w:r w:rsidRPr="005466F0">
              <w:rPr>
                <w:color w:val="000000"/>
                <w:lang w:val="lt-LT" w:eastAsia="lt-LT"/>
              </w:rPr>
              <w:t>2.</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20808466" w14:textId="09CBA60C" w:rsidR="00EE6D41" w:rsidRPr="005466F0" w:rsidRDefault="00EE6D41" w:rsidP="006453A9">
            <w:pPr>
              <w:tabs>
                <w:tab w:val="left" w:pos="426"/>
              </w:tabs>
              <w:rPr>
                <w:color w:val="000000"/>
                <w:lang w:val="lt-LT" w:eastAsia="lt-LT"/>
              </w:rPr>
            </w:pPr>
            <w:r w:rsidRPr="005466F0">
              <w:rPr>
                <w:b/>
                <w:bCs/>
                <w:color w:val="000000"/>
                <w:lang w:val="lt-LT" w:eastAsia="lt-LT"/>
              </w:rPr>
              <w:t xml:space="preserve">Rožės, pilnavidurės, </w:t>
            </w:r>
            <w:r w:rsidR="0028784C" w:rsidRPr="005466F0">
              <w:rPr>
                <w:b/>
                <w:bCs/>
                <w:color w:val="000000"/>
                <w:lang w:val="lt-LT" w:eastAsia="lt-LT"/>
              </w:rPr>
              <w:t xml:space="preserve">ilgis </w:t>
            </w:r>
            <w:r w:rsidRPr="005466F0">
              <w:rPr>
                <w:b/>
                <w:bCs/>
                <w:color w:val="000000"/>
                <w:lang w:val="lt-LT" w:eastAsia="lt-LT"/>
              </w:rPr>
              <w:t>≥80 cm</w:t>
            </w:r>
            <w:r w:rsidRPr="005466F0">
              <w:rPr>
                <w:color w:val="000000"/>
                <w:lang w:val="lt-LT" w:eastAsia="lt-LT"/>
              </w:rPr>
              <w:t xml:space="preserve"> (visos spalvos)</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7D640BCD" w14:textId="77777777" w:rsidR="00EE6D41" w:rsidRPr="005466F0" w:rsidRDefault="00EE6D41" w:rsidP="006453A9">
            <w:pPr>
              <w:tabs>
                <w:tab w:val="left" w:pos="426"/>
              </w:tabs>
              <w:jc w:val="center"/>
              <w:rPr>
                <w:color w:val="000000"/>
                <w:lang w:val="lt-LT" w:eastAsia="lt-LT"/>
              </w:rPr>
            </w:pPr>
            <w:r w:rsidRPr="005466F0">
              <w:rPr>
                <w:color w:val="000000"/>
                <w:lang w:val="lt-LT" w:eastAsia="lt-LT"/>
              </w:rPr>
              <w:t>vnt.</w:t>
            </w:r>
          </w:p>
        </w:tc>
      </w:tr>
      <w:tr w:rsidR="00EE6D41" w:rsidRPr="005466F0" w14:paraId="576A9D6D" w14:textId="0A90336D" w:rsidTr="00EE6D41">
        <w:trPr>
          <w:trHeight w:val="288"/>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B776001" w14:textId="1F2161F1" w:rsidR="00EE6D41" w:rsidRPr="005466F0" w:rsidRDefault="00EE6D41" w:rsidP="006453A9">
            <w:pPr>
              <w:tabs>
                <w:tab w:val="left" w:pos="426"/>
              </w:tabs>
              <w:jc w:val="center"/>
              <w:rPr>
                <w:color w:val="000000"/>
                <w:lang w:val="lt-LT" w:eastAsia="lt-LT"/>
              </w:rPr>
            </w:pPr>
            <w:r w:rsidRPr="005466F0">
              <w:rPr>
                <w:color w:val="000000"/>
                <w:lang w:val="lt-LT" w:eastAsia="lt-LT"/>
              </w:rPr>
              <w:t>3.</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2DAAF7CF" w14:textId="2F8E89A5" w:rsidR="00EE6D41" w:rsidRPr="005466F0" w:rsidRDefault="00EE6D41" w:rsidP="006453A9">
            <w:pPr>
              <w:tabs>
                <w:tab w:val="left" w:pos="426"/>
              </w:tabs>
              <w:rPr>
                <w:color w:val="000000"/>
                <w:lang w:val="lt-LT" w:eastAsia="lt-LT"/>
              </w:rPr>
            </w:pPr>
            <w:r w:rsidRPr="005466F0">
              <w:rPr>
                <w:b/>
                <w:bCs/>
                <w:color w:val="000000"/>
                <w:lang w:val="lt-LT" w:eastAsia="lt-LT"/>
              </w:rPr>
              <w:t>Rožės smulkiažiedės</w:t>
            </w:r>
            <w:r w:rsidR="0028784C" w:rsidRPr="005466F0">
              <w:rPr>
                <w:b/>
                <w:bCs/>
                <w:color w:val="000000"/>
                <w:lang w:val="lt-LT" w:eastAsia="lt-LT"/>
              </w:rPr>
              <w:t xml:space="preserve"> (keli žiedai ant šakos)</w:t>
            </w:r>
            <w:r w:rsidRPr="005466F0">
              <w:rPr>
                <w:b/>
                <w:bCs/>
                <w:color w:val="000000"/>
                <w:lang w:val="lt-LT" w:eastAsia="lt-LT"/>
              </w:rPr>
              <w:t>,</w:t>
            </w:r>
            <w:r w:rsidR="0028784C" w:rsidRPr="005466F0">
              <w:rPr>
                <w:b/>
                <w:bCs/>
                <w:color w:val="000000"/>
                <w:lang w:val="lt-LT" w:eastAsia="lt-LT"/>
              </w:rPr>
              <w:t xml:space="preserve"> ilgis</w:t>
            </w:r>
            <w:r w:rsidRPr="005466F0">
              <w:rPr>
                <w:b/>
                <w:bCs/>
                <w:color w:val="000000"/>
                <w:lang w:val="lt-LT" w:eastAsia="lt-LT"/>
              </w:rPr>
              <w:t xml:space="preserve"> ≥</w:t>
            </w:r>
            <w:r w:rsidR="0028784C" w:rsidRPr="005466F0">
              <w:rPr>
                <w:b/>
                <w:bCs/>
                <w:color w:val="000000"/>
                <w:lang w:val="lt-LT" w:eastAsia="lt-LT"/>
              </w:rPr>
              <w:t>6</w:t>
            </w:r>
            <w:r w:rsidRPr="005466F0">
              <w:rPr>
                <w:b/>
                <w:bCs/>
                <w:color w:val="000000"/>
                <w:lang w:val="lt-LT" w:eastAsia="lt-LT"/>
              </w:rPr>
              <w:t>0 cm</w:t>
            </w:r>
            <w:r w:rsidRPr="005466F0">
              <w:rPr>
                <w:color w:val="000000"/>
                <w:lang w:val="lt-LT" w:eastAsia="lt-LT"/>
              </w:rPr>
              <w:t xml:space="preserve"> (visos spalvos)</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12F18AE8" w14:textId="08865F43" w:rsidR="00EE6D41" w:rsidRPr="005466F0" w:rsidRDefault="0028784C" w:rsidP="006453A9">
            <w:pPr>
              <w:tabs>
                <w:tab w:val="left" w:pos="426"/>
              </w:tabs>
              <w:jc w:val="center"/>
              <w:rPr>
                <w:color w:val="000000"/>
                <w:lang w:val="lt-LT" w:eastAsia="lt-LT"/>
              </w:rPr>
            </w:pPr>
            <w:r w:rsidRPr="005466F0">
              <w:rPr>
                <w:color w:val="000000"/>
                <w:lang w:val="lt-LT" w:eastAsia="lt-LT"/>
              </w:rPr>
              <w:t>šaka</w:t>
            </w:r>
          </w:p>
        </w:tc>
      </w:tr>
      <w:tr w:rsidR="00EE6D41" w:rsidRPr="005466F0" w14:paraId="70421D29" w14:textId="10AEA7A4" w:rsidTr="00EE6D41">
        <w:trPr>
          <w:trHeight w:val="288"/>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02652D0" w14:textId="5EB72BC6" w:rsidR="00EE6D41" w:rsidRPr="005466F0" w:rsidRDefault="00EE6D41" w:rsidP="006453A9">
            <w:pPr>
              <w:tabs>
                <w:tab w:val="left" w:pos="426"/>
              </w:tabs>
              <w:jc w:val="center"/>
              <w:rPr>
                <w:color w:val="000000"/>
                <w:lang w:val="lt-LT" w:eastAsia="lt-LT"/>
              </w:rPr>
            </w:pPr>
            <w:r w:rsidRPr="005466F0">
              <w:rPr>
                <w:color w:val="000000"/>
                <w:lang w:val="lt-LT" w:eastAsia="lt-LT"/>
              </w:rPr>
              <w:t>4.</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4943C4D6" w14:textId="6BB78035" w:rsidR="00EE6D41" w:rsidRPr="005466F0" w:rsidRDefault="0028784C" w:rsidP="006453A9">
            <w:pPr>
              <w:tabs>
                <w:tab w:val="left" w:pos="426"/>
              </w:tabs>
              <w:rPr>
                <w:color w:val="000000"/>
                <w:lang w:val="lt-LT" w:eastAsia="lt-LT"/>
              </w:rPr>
            </w:pPr>
            <w:r w:rsidRPr="005466F0">
              <w:rPr>
                <w:b/>
                <w:bCs/>
                <w:color w:val="000000"/>
                <w:lang w:val="lt-LT" w:eastAsia="lt-LT"/>
              </w:rPr>
              <w:t>Sezoninės gėlės</w:t>
            </w:r>
            <w:r w:rsidRPr="005466F0">
              <w:rPr>
                <w:color w:val="000000"/>
                <w:lang w:val="lt-LT" w:eastAsia="lt-LT"/>
              </w:rPr>
              <w:t xml:space="preserve"> (tulpės, irisai, narcizai, gvazdikai)</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47E32653" w14:textId="77777777" w:rsidR="00EE6D41" w:rsidRPr="005466F0" w:rsidRDefault="00EE6D41" w:rsidP="006453A9">
            <w:pPr>
              <w:tabs>
                <w:tab w:val="left" w:pos="426"/>
              </w:tabs>
              <w:jc w:val="center"/>
              <w:rPr>
                <w:color w:val="000000"/>
                <w:lang w:val="lt-LT" w:eastAsia="lt-LT"/>
              </w:rPr>
            </w:pPr>
            <w:r w:rsidRPr="005466F0">
              <w:rPr>
                <w:color w:val="000000"/>
                <w:lang w:val="lt-LT" w:eastAsia="lt-LT"/>
              </w:rPr>
              <w:t>vnt.</w:t>
            </w:r>
          </w:p>
        </w:tc>
      </w:tr>
      <w:tr w:rsidR="00EE6D41" w:rsidRPr="005466F0" w14:paraId="64518D6A" w14:textId="22A13F7E" w:rsidTr="0028784C">
        <w:trPr>
          <w:trHeight w:val="318"/>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659406" w14:textId="341720E0" w:rsidR="00EE6D41" w:rsidRPr="005466F0" w:rsidRDefault="00EE6D41" w:rsidP="006453A9">
            <w:pPr>
              <w:tabs>
                <w:tab w:val="left" w:pos="426"/>
              </w:tabs>
              <w:jc w:val="center"/>
              <w:rPr>
                <w:color w:val="000000"/>
                <w:lang w:val="lt-LT" w:eastAsia="lt-LT"/>
              </w:rPr>
            </w:pPr>
            <w:r w:rsidRPr="005466F0">
              <w:rPr>
                <w:color w:val="000000"/>
                <w:lang w:val="lt-LT" w:eastAsia="lt-LT"/>
              </w:rPr>
              <w:t>5.</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5AEC73D5" w14:textId="31F586CE" w:rsidR="00EE6D41" w:rsidRPr="005466F0" w:rsidRDefault="0028784C" w:rsidP="006453A9">
            <w:pPr>
              <w:tabs>
                <w:tab w:val="left" w:pos="426"/>
              </w:tabs>
              <w:rPr>
                <w:color w:val="000000"/>
                <w:lang w:val="lt-LT" w:eastAsia="lt-LT"/>
              </w:rPr>
            </w:pPr>
            <w:r w:rsidRPr="005466F0">
              <w:rPr>
                <w:b/>
                <w:bCs/>
                <w:color w:val="000000"/>
                <w:lang w:val="lt-LT" w:eastAsia="lt-LT"/>
              </w:rPr>
              <w:t>Premium gėlės</w:t>
            </w:r>
            <w:r w:rsidRPr="005466F0">
              <w:rPr>
                <w:color w:val="000000"/>
                <w:lang w:val="lt-LT" w:eastAsia="lt-LT"/>
              </w:rPr>
              <w:t xml:space="preserve"> (bijūnai, </w:t>
            </w:r>
            <w:proofErr w:type="spellStart"/>
            <w:r w:rsidRPr="005466F0">
              <w:rPr>
                <w:color w:val="000000"/>
                <w:lang w:val="lt-LT" w:eastAsia="lt-LT"/>
              </w:rPr>
              <w:t>eustomos</w:t>
            </w:r>
            <w:proofErr w:type="spellEnd"/>
            <w:r w:rsidRPr="005466F0">
              <w:rPr>
                <w:color w:val="000000"/>
                <w:lang w:val="lt-LT" w:eastAsia="lt-LT"/>
              </w:rPr>
              <w:t>, egzotiniai augalai)</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3C24A16C" w14:textId="77777777" w:rsidR="00EE6D41" w:rsidRPr="005466F0" w:rsidRDefault="00EE6D41" w:rsidP="006453A9">
            <w:pPr>
              <w:tabs>
                <w:tab w:val="left" w:pos="426"/>
              </w:tabs>
              <w:jc w:val="center"/>
              <w:rPr>
                <w:color w:val="000000"/>
                <w:lang w:val="lt-LT" w:eastAsia="lt-LT"/>
              </w:rPr>
            </w:pPr>
            <w:r w:rsidRPr="005466F0">
              <w:rPr>
                <w:color w:val="000000"/>
                <w:lang w:val="lt-LT" w:eastAsia="lt-LT"/>
              </w:rPr>
              <w:t>vnt. / šaka</w:t>
            </w:r>
          </w:p>
        </w:tc>
      </w:tr>
    </w:tbl>
    <w:p w14:paraId="27AB0BE7" w14:textId="7EF73DE7" w:rsidR="00544CDE" w:rsidRDefault="00544CDE" w:rsidP="006453A9">
      <w:pPr>
        <w:tabs>
          <w:tab w:val="left" w:pos="426"/>
        </w:tabs>
        <w:rPr>
          <w:color w:val="000000"/>
          <w:lang w:val="lt-LT" w:eastAsia="lt-LT"/>
        </w:rPr>
      </w:pPr>
      <w:r w:rsidRPr="005466F0">
        <w:rPr>
          <w:color w:val="000000"/>
          <w:lang w:val="lt-LT" w:eastAsia="lt-LT"/>
        </w:rPr>
        <w:lastRenderedPageBreak/>
        <w:t xml:space="preserve">* </w:t>
      </w:r>
      <w:r w:rsidR="0028784C" w:rsidRPr="005466F0">
        <w:rPr>
          <w:color w:val="000000"/>
          <w:lang w:val="lt-LT" w:eastAsia="lt-LT"/>
        </w:rPr>
        <w:t xml:space="preserve">Kaina </w:t>
      </w:r>
      <w:r w:rsidR="00224872" w:rsidRPr="005466F0">
        <w:rPr>
          <w:color w:val="000000"/>
          <w:lang w:val="lt-LT" w:eastAsia="lt-LT"/>
        </w:rPr>
        <w:t>EUR/</w:t>
      </w:r>
      <w:r w:rsidR="0028784C" w:rsidRPr="005466F0">
        <w:rPr>
          <w:color w:val="000000"/>
          <w:lang w:val="lt-LT" w:eastAsia="lt-LT"/>
        </w:rPr>
        <w:t>už vienetą</w:t>
      </w:r>
      <w:r w:rsidR="00224872" w:rsidRPr="005466F0">
        <w:rPr>
          <w:color w:val="000000"/>
          <w:lang w:val="lt-LT" w:eastAsia="lt-LT"/>
        </w:rPr>
        <w:t xml:space="preserve"> be PVM </w:t>
      </w:r>
      <w:r w:rsidR="0028784C" w:rsidRPr="005466F0">
        <w:rPr>
          <w:color w:val="000000"/>
          <w:lang w:val="lt-LT" w:eastAsia="lt-LT"/>
        </w:rPr>
        <w:t xml:space="preserve"> taikoma nepriklausomai nuo spalvos. </w:t>
      </w:r>
    </w:p>
    <w:p w14:paraId="1E598F79" w14:textId="77777777" w:rsidR="00D91793" w:rsidRPr="005466F0" w:rsidRDefault="00D91793" w:rsidP="006453A9">
      <w:pPr>
        <w:tabs>
          <w:tab w:val="left" w:pos="426"/>
        </w:tabs>
        <w:rPr>
          <w:color w:val="000000"/>
          <w:lang w:val="lt-LT" w:eastAsia="lt-LT"/>
        </w:rPr>
      </w:pPr>
    </w:p>
    <w:p w14:paraId="01B74BD2" w14:textId="77777777" w:rsidR="007337FF" w:rsidRPr="005466F0" w:rsidRDefault="007337FF" w:rsidP="006453A9">
      <w:pPr>
        <w:tabs>
          <w:tab w:val="left" w:pos="426"/>
        </w:tabs>
        <w:rPr>
          <w:color w:val="000000"/>
          <w:lang w:val="lt-LT" w:eastAsia="lt-LT"/>
        </w:rPr>
      </w:pPr>
    </w:p>
    <w:p w14:paraId="0C0A563D" w14:textId="77777777" w:rsidR="006453A9" w:rsidRPr="005466F0" w:rsidRDefault="00544CDE" w:rsidP="006453A9">
      <w:pPr>
        <w:pStyle w:val="ListParagraph"/>
        <w:numPr>
          <w:ilvl w:val="1"/>
          <w:numId w:val="38"/>
        </w:numPr>
        <w:tabs>
          <w:tab w:val="left" w:pos="426"/>
        </w:tabs>
        <w:ind w:left="0" w:firstLine="0"/>
        <w:rPr>
          <w:b/>
          <w:bCs/>
          <w:color w:val="000000"/>
          <w:lang w:val="lt-LT" w:eastAsia="lt-LT"/>
        </w:rPr>
      </w:pPr>
      <w:r w:rsidRPr="005466F0">
        <w:rPr>
          <w:b/>
          <w:bCs/>
          <w:color w:val="000000"/>
          <w:lang w:val="lt-LT" w:eastAsia="lt-LT"/>
        </w:rPr>
        <w:t>GĖLIŲ PUOKŠTĖS</w:t>
      </w:r>
    </w:p>
    <w:p w14:paraId="7146DB5E" w14:textId="0DA4F2FC" w:rsidR="00544CDE" w:rsidRPr="005466F0" w:rsidRDefault="00544CDE" w:rsidP="006453A9">
      <w:pPr>
        <w:tabs>
          <w:tab w:val="left" w:pos="426"/>
        </w:tabs>
        <w:rPr>
          <w:b/>
          <w:bCs/>
          <w:color w:val="000000"/>
          <w:lang w:val="lt-LT" w:eastAsia="lt-LT"/>
        </w:rPr>
      </w:pPr>
      <w:r w:rsidRPr="005466F0">
        <w:rPr>
          <w:b/>
          <w:bCs/>
          <w:color w:val="000000"/>
          <w:lang w:val="lt-LT" w:eastAsia="lt-LT"/>
        </w:rPr>
        <w:t>Rožių puokštės*</w:t>
      </w:r>
    </w:p>
    <w:tbl>
      <w:tblPr>
        <w:tblW w:w="9654" w:type="dxa"/>
        <w:tblCellSpacing w:w="15" w:type="dxa"/>
        <w:tblCellMar>
          <w:top w:w="15" w:type="dxa"/>
          <w:left w:w="15" w:type="dxa"/>
          <w:bottom w:w="15" w:type="dxa"/>
          <w:right w:w="15" w:type="dxa"/>
        </w:tblCellMar>
        <w:tblLook w:val="04A0" w:firstRow="1" w:lastRow="0" w:firstColumn="1" w:lastColumn="0" w:noHBand="0" w:noVBand="1"/>
      </w:tblPr>
      <w:tblGrid>
        <w:gridCol w:w="794"/>
        <w:gridCol w:w="7733"/>
        <w:gridCol w:w="1127"/>
      </w:tblGrid>
      <w:tr w:rsidR="00EE6D41" w:rsidRPr="005466F0" w14:paraId="0B9B1690" w14:textId="0DD16B0B" w:rsidTr="00EE6D41">
        <w:trPr>
          <w:trHeight w:val="296"/>
          <w:tblCellSpacing w:w="15" w:type="dxa"/>
        </w:trPr>
        <w:tc>
          <w:tcPr>
            <w:tcW w:w="74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65AA56D" w14:textId="77777777" w:rsidR="00EE6D41" w:rsidRPr="005466F0" w:rsidRDefault="00EE6D41" w:rsidP="006453A9">
            <w:pPr>
              <w:tabs>
                <w:tab w:val="left" w:pos="426"/>
              </w:tabs>
              <w:jc w:val="center"/>
              <w:rPr>
                <w:b/>
                <w:bCs/>
                <w:color w:val="000000"/>
                <w:lang w:val="lt-LT" w:eastAsia="lt-LT"/>
              </w:rPr>
            </w:pPr>
            <w:r w:rsidRPr="005466F0">
              <w:rPr>
                <w:b/>
                <w:bCs/>
                <w:color w:val="000000"/>
                <w:lang w:val="lt-LT" w:eastAsia="lt-LT"/>
              </w:rPr>
              <w:t>Eil. Nr.</w:t>
            </w:r>
          </w:p>
        </w:tc>
        <w:tc>
          <w:tcPr>
            <w:tcW w:w="770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E891F3D" w14:textId="77777777" w:rsidR="00EE6D41" w:rsidRPr="005466F0" w:rsidRDefault="00EE6D41" w:rsidP="006453A9">
            <w:pPr>
              <w:tabs>
                <w:tab w:val="left" w:pos="426"/>
              </w:tabs>
              <w:rPr>
                <w:b/>
                <w:bCs/>
                <w:color w:val="000000"/>
                <w:lang w:val="lt-LT" w:eastAsia="lt-LT"/>
              </w:rPr>
            </w:pPr>
            <w:r w:rsidRPr="005466F0">
              <w:rPr>
                <w:b/>
                <w:bCs/>
                <w:color w:val="000000"/>
                <w:lang w:val="lt-LT" w:eastAsia="lt-LT"/>
              </w:rPr>
              <w:t>Prekių pavadinimas</w:t>
            </w:r>
          </w:p>
        </w:tc>
        <w:tc>
          <w:tcPr>
            <w:tcW w:w="108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D803C6F" w14:textId="77777777" w:rsidR="00EE6D41" w:rsidRPr="005466F0" w:rsidRDefault="00EE6D41" w:rsidP="006453A9">
            <w:pPr>
              <w:tabs>
                <w:tab w:val="left" w:pos="426"/>
              </w:tabs>
              <w:jc w:val="center"/>
              <w:rPr>
                <w:b/>
                <w:bCs/>
                <w:color w:val="000000"/>
                <w:lang w:val="lt-LT" w:eastAsia="lt-LT"/>
              </w:rPr>
            </w:pPr>
            <w:r w:rsidRPr="005466F0">
              <w:rPr>
                <w:b/>
                <w:bCs/>
                <w:color w:val="000000"/>
                <w:lang w:val="lt-LT" w:eastAsia="lt-LT"/>
              </w:rPr>
              <w:t>Mato vnt.</w:t>
            </w:r>
          </w:p>
        </w:tc>
      </w:tr>
      <w:tr w:rsidR="00EE6D41" w:rsidRPr="005466F0" w14:paraId="7A7630B5" w14:textId="5AA10F82" w:rsidTr="00EE6D41">
        <w:trPr>
          <w:trHeight w:val="314"/>
          <w:tblCellSpacing w:w="15" w:type="dxa"/>
        </w:trPr>
        <w:tc>
          <w:tcPr>
            <w:tcW w:w="749" w:type="dxa"/>
            <w:tcBorders>
              <w:top w:val="single" w:sz="6" w:space="0" w:color="E6E6E6"/>
              <w:left w:val="single" w:sz="6" w:space="0" w:color="E6E6E6"/>
              <w:bottom w:val="single" w:sz="6" w:space="0" w:color="E6E6E6"/>
              <w:right w:val="single" w:sz="6" w:space="0" w:color="E6E6E6"/>
            </w:tcBorders>
            <w:vAlign w:val="center"/>
            <w:hideMark/>
          </w:tcPr>
          <w:p w14:paraId="57BD5A8B" w14:textId="168AF8D5" w:rsidR="00EE6D41" w:rsidRPr="005466F0" w:rsidRDefault="00EE6D41" w:rsidP="006453A9">
            <w:pPr>
              <w:tabs>
                <w:tab w:val="left" w:pos="426"/>
              </w:tabs>
              <w:jc w:val="center"/>
              <w:rPr>
                <w:color w:val="000000"/>
                <w:lang w:val="lt-LT" w:eastAsia="lt-LT"/>
              </w:rPr>
            </w:pPr>
            <w:r w:rsidRPr="005466F0">
              <w:rPr>
                <w:color w:val="000000"/>
                <w:lang w:val="lt-LT" w:eastAsia="lt-LT"/>
              </w:rPr>
              <w:t>1.</w:t>
            </w:r>
          </w:p>
        </w:tc>
        <w:tc>
          <w:tcPr>
            <w:tcW w:w="7703" w:type="dxa"/>
            <w:tcBorders>
              <w:top w:val="single" w:sz="6" w:space="0" w:color="E6E6E6"/>
              <w:left w:val="single" w:sz="6" w:space="0" w:color="E6E6E6"/>
              <w:bottom w:val="single" w:sz="6" w:space="0" w:color="E6E6E6"/>
              <w:right w:val="single" w:sz="6" w:space="0" w:color="E6E6E6"/>
            </w:tcBorders>
            <w:vAlign w:val="center"/>
            <w:hideMark/>
          </w:tcPr>
          <w:p w14:paraId="1647643C" w14:textId="77777777" w:rsidR="00EE6D41" w:rsidRPr="005466F0" w:rsidRDefault="00EE6D41" w:rsidP="006453A9">
            <w:pPr>
              <w:tabs>
                <w:tab w:val="left" w:pos="426"/>
              </w:tabs>
              <w:rPr>
                <w:color w:val="000000"/>
                <w:lang w:val="lt-LT" w:eastAsia="lt-LT"/>
              </w:rPr>
            </w:pPr>
            <w:r w:rsidRPr="005466F0">
              <w:rPr>
                <w:b/>
                <w:bCs/>
                <w:color w:val="000000"/>
                <w:lang w:val="lt-LT" w:eastAsia="lt-LT"/>
              </w:rPr>
              <w:t>Rožių puokštė, 3–5 žiedai, ≥60 cm</w:t>
            </w:r>
          </w:p>
        </w:tc>
        <w:tc>
          <w:tcPr>
            <w:tcW w:w="1082" w:type="dxa"/>
            <w:tcBorders>
              <w:top w:val="single" w:sz="6" w:space="0" w:color="E6E6E6"/>
              <w:left w:val="single" w:sz="6" w:space="0" w:color="E6E6E6"/>
              <w:bottom w:val="single" w:sz="6" w:space="0" w:color="E6E6E6"/>
              <w:right w:val="single" w:sz="6" w:space="0" w:color="E6E6E6"/>
            </w:tcBorders>
            <w:vAlign w:val="center"/>
            <w:hideMark/>
          </w:tcPr>
          <w:p w14:paraId="4BDD0E30" w14:textId="77777777" w:rsidR="00EE6D41" w:rsidRPr="005466F0" w:rsidRDefault="00EE6D41" w:rsidP="006453A9">
            <w:pPr>
              <w:tabs>
                <w:tab w:val="left" w:pos="426"/>
              </w:tabs>
              <w:jc w:val="center"/>
              <w:rPr>
                <w:color w:val="000000"/>
                <w:lang w:val="lt-LT" w:eastAsia="lt-LT"/>
              </w:rPr>
            </w:pPr>
            <w:r w:rsidRPr="005466F0">
              <w:rPr>
                <w:color w:val="000000"/>
                <w:lang w:val="lt-LT" w:eastAsia="lt-LT"/>
              </w:rPr>
              <w:t>vnt.</w:t>
            </w:r>
          </w:p>
        </w:tc>
      </w:tr>
      <w:tr w:rsidR="00EE6D41" w:rsidRPr="005466F0" w14:paraId="6BF658AC" w14:textId="052A77E2" w:rsidTr="00EE6D41">
        <w:trPr>
          <w:trHeight w:val="314"/>
          <w:tblCellSpacing w:w="15" w:type="dxa"/>
        </w:trPr>
        <w:tc>
          <w:tcPr>
            <w:tcW w:w="749" w:type="dxa"/>
            <w:tcBorders>
              <w:top w:val="single" w:sz="6" w:space="0" w:color="E6E6E6"/>
              <w:left w:val="single" w:sz="6" w:space="0" w:color="E6E6E6"/>
              <w:bottom w:val="single" w:sz="6" w:space="0" w:color="E6E6E6"/>
              <w:right w:val="single" w:sz="6" w:space="0" w:color="E6E6E6"/>
            </w:tcBorders>
            <w:vAlign w:val="center"/>
            <w:hideMark/>
          </w:tcPr>
          <w:p w14:paraId="233797D3" w14:textId="3FC86D8C" w:rsidR="00EE6D41" w:rsidRPr="005466F0" w:rsidRDefault="00EE6D41" w:rsidP="006453A9">
            <w:pPr>
              <w:tabs>
                <w:tab w:val="left" w:pos="426"/>
              </w:tabs>
              <w:jc w:val="center"/>
              <w:rPr>
                <w:color w:val="000000"/>
                <w:lang w:val="lt-LT" w:eastAsia="lt-LT"/>
              </w:rPr>
            </w:pPr>
            <w:r w:rsidRPr="005466F0">
              <w:rPr>
                <w:color w:val="000000"/>
                <w:lang w:val="lt-LT" w:eastAsia="lt-LT"/>
              </w:rPr>
              <w:t>2.</w:t>
            </w:r>
          </w:p>
        </w:tc>
        <w:tc>
          <w:tcPr>
            <w:tcW w:w="7703" w:type="dxa"/>
            <w:tcBorders>
              <w:top w:val="single" w:sz="6" w:space="0" w:color="E6E6E6"/>
              <w:left w:val="single" w:sz="6" w:space="0" w:color="E6E6E6"/>
              <w:bottom w:val="single" w:sz="6" w:space="0" w:color="E6E6E6"/>
              <w:right w:val="single" w:sz="6" w:space="0" w:color="E6E6E6"/>
            </w:tcBorders>
            <w:vAlign w:val="center"/>
            <w:hideMark/>
          </w:tcPr>
          <w:p w14:paraId="26C84E19" w14:textId="77777777" w:rsidR="00EE6D41" w:rsidRPr="005466F0" w:rsidRDefault="00EE6D41" w:rsidP="006453A9">
            <w:pPr>
              <w:tabs>
                <w:tab w:val="left" w:pos="426"/>
              </w:tabs>
              <w:rPr>
                <w:color w:val="000000"/>
                <w:lang w:val="lt-LT" w:eastAsia="lt-LT"/>
              </w:rPr>
            </w:pPr>
            <w:r w:rsidRPr="005466F0">
              <w:rPr>
                <w:b/>
                <w:bCs/>
                <w:color w:val="000000"/>
                <w:lang w:val="lt-LT" w:eastAsia="lt-LT"/>
              </w:rPr>
              <w:t>Rožių puokštė, 7–9 žiedai, ≥60 cm</w:t>
            </w:r>
          </w:p>
        </w:tc>
        <w:tc>
          <w:tcPr>
            <w:tcW w:w="1082" w:type="dxa"/>
            <w:tcBorders>
              <w:top w:val="single" w:sz="6" w:space="0" w:color="E6E6E6"/>
              <w:left w:val="single" w:sz="6" w:space="0" w:color="E6E6E6"/>
              <w:bottom w:val="single" w:sz="6" w:space="0" w:color="E6E6E6"/>
              <w:right w:val="single" w:sz="6" w:space="0" w:color="E6E6E6"/>
            </w:tcBorders>
            <w:vAlign w:val="center"/>
            <w:hideMark/>
          </w:tcPr>
          <w:p w14:paraId="6D68E3C1" w14:textId="77777777" w:rsidR="00EE6D41" w:rsidRPr="005466F0" w:rsidRDefault="00EE6D41" w:rsidP="006453A9">
            <w:pPr>
              <w:tabs>
                <w:tab w:val="left" w:pos="426"/>
              </w:tabs>
              <w:jc w:val="center"/>
              <w:rPr>
                <w:color w:val="000000"/>
                <w:lang w:val="lt-LT" w:eastAsia="lt-LT"/>
              </w:rPr>
            </w:pPr>
            <w:r w:rsidRPr="005466F0">
              <w:rPr>
                <w:color w:val="000000"/>
                <w:lang w:val="lt-LT" w:eastAsia="lt-LT"/>
              </w:rPr>
              <w:t>vnt.</w:t>
            </w:r>
          </w:p>
        </w:tc>
      </w:tr>
      <w:tr w:rsidR="00EE6D41" w:rsidRPr="005466F0" w14:paraId="556C3E86" w14:textId="18050193" w:rsidTr="00EE6D41">
        <w:trPr>
          <w:trHeight w:val="296"/>
          <w:tblCellSpacing w:w="15" w:type="dxa"/>
        </w:trPr>
        <w:tc>
          <w:tcPr>
            <w:tcW w:w="749" w:type="dxa"/>
            <w:tcBorders>
              <w:top w:val="single" w:sz="6" w:space="0" w:color="E6E6E6"/>
              <w:left w:val="single" w:sz="6" w:space="0" w:color="E6E6E6"/>
              <w:bottom w:val="single" w:sz="6" w:space="0" w:color="E6E6E6"/>
              <w:right w:val="single" w:sz="6" w:space="0" w:color="E6E6E6"/>
            </w:tcBorders>
            <w:vAlign w:val="center"/>
            <w:hideMark/>
          </w:tcPr>
          <w:p w14:paraId="64B4BE89" w14:textId="1DF5E4A7" w:rsidR="00EE6D41" w:rsidRPr="005466F0" w:rsidRDefault="00EE6D41" w:rsidP="006453A9">
            <w:pPr>
              <w:tabs>
                <w:tab w:val="left" w:pos="426"/>
              </w:tabs>
              <w:jc w:val="center"/>
              <w:rPr>
                <w:color w:val="000000"/>
                <w:lang w:val="lt-LT" w:eastAsia="lt-LT"/>
              </w:rPr>
            </w:pPr>
            <w:r w:rsidRPr="005466F0">
              <w:rPr>
                <w:color w:val="000000"/>
                <w:lang w:val="lt-LT" w:eastAsia="lt-LT"/>
              </w:rPr>
              <w:t>3.</w:t>
            </w:r>
          </w:p>
        </w:tc>
        <w:tc>
          <w:tcPr>
            <w:tcW w:w="7703" w:type="dxa"/>
            <w:tcBorders>
              <w:top w:val="single" w:sz="6" w:space="0" w:color="E6E6E6"/>
              <w:left w:val="single" w:sz="6" w:space="0" w:color="E6E6E6"/>
              <w:bottom w:val="single" w:sz="6" w:space="0" w:color="E6E6E6"/>
              <w:right w:val="single" w:sz="6" w:space="0" w:color="E6E6E6"/>
            </w:tcBorders>
            <w:vAlign w:val="center"/>
            <w:hideMark/>
          </w:tcPr>
          <w:p w14:paraId="04FE77F2" w14:textId="329EA8C9" w:rsidR="00EE6D41" w:rsidRPr="005466F0" w:rsidRDefault="00EE6D41" w:rsidP="006453A9">
            <w:pPr>
              <w:tabs>
                <w:tab w:val="left" w:pos="426"/>
              </w:tabs>
              <w:rPr>
                <w:color w:val="000000"/>
                <w:lang w:val="lt-LT" w:eastAsia="lt-LT"/>
              </w:rPr>
            </w:pPr>
            <w:r w:rsidRPr="005466F0">
              <w:rPr>
                <w:b/>
                <w:bCs/>
                <w:color w:val="000000"/>
                <w:lang w:val="lt-LT" w:eastAsia="lt-LT"/>
              </w:rPr>
              <w:t xml:space="preserve">Rožių puokštė, 11 </w:t>
            </w:r>
            <w:r w:rsidR="0028784C" w:rsidRPr="005466F0">
              <w:rPr>
                <w:b/>
                <w:bCs/>
                <w:color w:val="000000"/>
                <w:lang w:val="lt-LT" w:eastAsia="lt-LT"/>
              </w:rPr>
              <w:t xml:space="preserve">ir daugiau </w:t>
            </w:r>
            <w:r w:rsidRPr="005466F0">
              <w:rPr>
                <w:b/>
                <w:bCs/>
                <w:color w:val="000000"/>
                <w:lang w:val="lt-LT" w:eastAsia="lt-LT"/>
              </w:rPr>
              <w:t>žiedų, ≥60 cm</w:t>
            </w:r>
          </w:p>
        </w:tc>
        <w:tc>
          <w:tcPr>
            <w:tcW w:w="1082" w:type="dxa"/>
            <w:tcBorders>
              <w:top w:val="single" w:sz="6" w:space="0" w:color="E6E6E6"/>
              <w:left w:val="single" w:sz="6" w:space="0" w:color="E6E6E6"/>
              <w:bottom w:val="single" w:sz="6" w:space="0" w:color="E6E6E6"/>
              <w:right w:val="single" w:sz="6" w:space="0" w:color="E6E6E6"/>
            </w:tcBorders>
            <w:vAlign w:val="center"/>
            <w:hideMark/>
          </w:tcPr>
          <w:p w14:paraId="314C4127" w14:textId="77777777" w:rsidR="00EE6D41" w:rsidRPr="005466F0" w:rsidRDefault="00EE6D41" w:rsidP="006453A9">
            <w:pPr>
              <w:tabs>
                <w:tab w:val="left" w:pos="426"/>
              </w:tabs>
              <w:jc w:val="center"/>
              <w:rPr>
                <w:color w:val="000000"/>
                <w:lang w:val="lt-LT" w:eastAsia="lt-LT"/>
              </w:rPr>
            </w:pPr>
            <w:r w:rsidRPr="005466F0">
              <w:rPr>
                <w:color w:val="000000"/>
                <w:lang w:val="lt-LT" w:eastAsia="lt-LT"/>
              </w:rPr>
              <w:t>vnt.</w:t>
            </w:r>
          </w:p>
        </w:tc>
      </w:tr>
      <w:tr w:rsidR="00EE6D41" w:rsidRPr="005466F0" w14:paraId="50918827" w14:textId="6DF8830B" w:rsidTr="00EE6D41">
        <w:trPr>
          <w:trHeight w:val="314"/>
          <w:tblCellSpacing w:w="15" w:type="dxa"/>
        </w:trPr>
        <w:tc>
          <w:tcPr>
            <w:tcW w:w="749" w:type="dxa"/>
            <w:tcBorders>
              <w:top w:val="single" w:sz="6" w:space="0" w:color="E6E6E6"/>
              <w:left w:val="single" w:sz="6" w:space="0" w:color="E6E6E6"/>
              <w:bottom w:val="single" w:sz="6" w:space="0" w:color="E6E6E6"/>
              <w:right w:val="single" w:sz="6" w:space="0" w:color="E6E6E6"/>
            </w:tcBorders>
            <w:vAlign w:val="center"/>
            <w:hideMark/>
          </w:tcPr>
          <w:p w14:paraId="34A76DDA" w14:textId="2AD6CE45" w:rsidR="00EE6D41" w:rsidRPr="005466F0" w:rsidRDefault="00EE6D41" w:rsidP="006453A9">
            <w:pPr>
              <w:tabs>
                <w:tab w:val="left" w:pos="426"/>
              </w:tabs>
              <w:jc w:val="center"/>
              <w:rPr>
                <w:color w:val="000000"/>
                <w:lang w:val="lt-LT" w:eastAsia="lt-LT"/>
              </w:rPr>
            </w:pPr>
            <w:r w:rsidRPr="005466F0">
              <w:rPr>
                <w:color w:val="000000"/>
                <w:lang w:val="lt-LT" w:eastAsia="lt-LT"/>
              </w:rPr>
              <w:t>4.</w:t>
            </w:r>
          </w:p>
        </w:tc>
        <w:tc>
          <w:tcPr>
            <w:tcW w:w="7703" w:type="dxa"/>
            <w:tcBorders>
              <w:top w:val="single" w:sz="6" w:space="0" w:color="E6E6E6"/>
              <w:left w:val="single" w:sz="6" w:space="0" w:color="E6E6E6"/>
              <w:bottom w:val="single" w:sz="6" w:space="0" w:color="E6E6E6"/>
              <w:right w:val="single" w:sz="6" w:space="0" w:color="E6E6E6"/>
            </w:tcBorders>
            <w:vAlign w:val="center"/>
            <w:hideMark/>
          </w:tcPr>
          <w:p w14:paraId="162E0F80" w14:textId="5BB1EC44" w:rsidR="00EE6D41" w:rsidRPr="005466F0" w:rsidRDefault="0028784C" w:rsidP="006453A9">
            <w:pPr>
              <w:tabs>
                <w:tab w:val="left" w:pos="426"/>
              </w:tabs>
              <w:rPr>
                <w:color w:val="000000"/>
                <w:lang w:val="lt-LT" w:eastAsia="lt-LT"/>
              </w:rPr>
            </w:pPr>
            <w:r w:rsidRPr="005466F0">
              <w:rPr>
                <w:b/>
                <w:bCs/>
                <w:color w:val="000000"/>
                <w:lang w:val="lt-LT" w:eastAsia="lt-LT"/>
              </w:rPr>
              <w:t>Vieno žiedo reprezentacinė rožė su žaluma, ≥80 cm</w:t>
            </w:r>
          </w:p>
        </w:tc>
        <w:tc>
          <w:tcPr>
            <w:tcW w:w="1082" w:type="dxa"/>
            <w:tcBorders>
              <w:top w:val="single" w:sz="6" w:space="0" w:color="E6E6E6"/>
              <w:left w:val="single" w:sz="6" w:space="0" w:color="E6E6E6"/>
              <w:bottom w:val="single" w:sz="6" w:space="0" w:color="E6E6E6"/>
              <w:right w:val="single" w:sz="6" w:space="0" w:color="E6E6E6"/>
            </w:tcBorders>
            <w:vAlign w:val="center"/>
            <w:hideMark/>
          </w:tcPr>
          <w:p w14:paraId="00156A09" w14:textId="77777777" w:rsidR="00EE6D41" w:rsidRPr="005466F0" w:rsidRDefault="00EE6D41" w:rsidP="006453A9">
            <w:pPr>
              <w:tabs>
                <w:tab w:val="left" w:pos="426"/>
              </w:tabs>
              <w:jc w:val="center"/>
              <w:rPr>
                <w:color w:val="000000"/>
                <w:lang w:val="lt-LT" w:eastAsia="lt-LT"/>
              </w:rPr>
            </w:pPr>
            <w:r w:rsidRPr="005466F0">
              <w:rPr>
                <w:color w:val="000000"/>
                <w:lang w:val="lt-LT" w:eastAsia="lt-LT"/>
              </w:rPr>
              <w:t>vnt.</w:t>
            </w:r>
          </w:p>
        </w:tc>
      </w:tr>
    </w:tbl>
    <w:p w14:paraId="4123CEDB" w14:textId="2624C60B" w:rsidR="00544CDE" w:rsidRPr="005466F0" w:rsidRDefault="00544CDE" w:rsidP="006453A9">
      <w:pPr>
        <w:tabs>
          <w:tab w:val="left" w:pos="426"/>
        </w:tabs>
        <w:rPr>
          <w:color w:val="000000"/>
          <w:lang w:val="lt-LT" w:eastAsia="lt-LT"/>
        </w:rPr>
      </w:pPr>
      <w:r w:rsidRPr="005466F0">
        <w:rPr>
          <w:color w:val="000000"/>
          <w:lang w:val="lt-LT" w:eastAsia="lt-LT"/>
        </w:rPr>
        <w:t xml:space="preserve">* </w:t>
      </w:r>
      <w:r w:rsidR="0028784C" w:rsidRPr="005466F0">
        <w:rPr>
          <w:color w:val="000000"/>
          <w:lang w:val="lt-LT" w:eastAsia="lt-LT"/>
        </w:rPr>
        <w:t>Į kainą</w:t>
      </w:r>
      <w:r w:rsidR="00224872" w:rsidRPr="005466F0">
        <w:rPr>
          <w:color w:val="000000"/>
          <w:lang w:val="lt-LT" w:eastAsia="lt-LT"/>
        </w:rPr>
        <w:t xml:space="preserve"> (EUR be PVM) turi būti</w:t>
      </w:r>
      <w:r w:rsidR="0028784C" w:rsidRPr="005466F0">
        <w:rPr>
          <w:color w:val="000000"/>
          <w:lang w:val="lt-LT" w:eastAsia="lt-LT"/>
        </w:rPr>
        <w:t xml:space="preserve"> įskaičiuota: gėlės, žaluma (papildai), pakavimo medžiagos ir darbas.</w:t>
      </w:r>
    </w:p>
    <w:p w14:paraId="71C5705E" w14:textId="77777777" w:rsidR="00CC0541" w:rsidRPr="005466F0" w:rsidRDefault="00CC0541" w:rsidP="006453A9">
      <w:pPr>
        <w:tabs>
          <w:tab w:val="left" w:pos="426"/>
        </w:tabs>
        <w:rPr>
          <w:b/>
          <w:bCs/>
          <w:color w:val="000000"/>
          <w:lang w:val="lt-LT" w:eastAsia="lt-LT"/>
        </w:rPr>
      </w:pPr>
    </w:p>
    <w:p w14:paraId="095ECB30" w14:textId="5FB18CD7" w:rsidR="00544CDE" w:rsidRPr="005466F0" w:rsidRDefault="0028784C" w:rsidP="006453A9">
      <w:pPr>
        <w:tabs>
          <w:tab w:val="left" w:pos="426"/>
        </w:tabs>
        <w:rPr>
          <w:b/>
          <w:bCs/>
          <w:color w:val="000000"/>
          <w:lang w:val="lt-LT" w:eastAsia="lt-LT"/>
        </w:rPr>
      </w:pPr>
      <w:r w:rsidRPr="005466F0">
        <w:rPr>
          <w:b/>
          <w:bCs/>
          <w:color w:val="000000"/>
          <w:lang w:val="lt-LT" w:eastAsia="lt-LT"/>
        </w:rPr>
        <w:t>M</w:t>
      </w:r>
      <w:r w:rsidR="00544CDE" w:rsidRPr="005466F0">
        <w:rPr>
          <w:b/>
          <w:bCs/>
          <w:color w:val="000000"/>
          <w:lang w:val="lt-LT" w:eastAsia="lt-LT"/>
        </w:rPr>
        <w:t xml:space="preserve">išrios </w:t>
      </w:r>
      <w:r w:rsidRPr="005466F0">
        <w:rPr>
          <w:b/>
          <w:bCs/>
          <w:color w:val="000000"/>
          <w:lang w:val="lt-LT" w:eastAsia="lt-LT"/>
        </w:rPr>
        <w:t xml:space="preserve">ir teminės </w:t>
      </w:r>
      <w:r w:rsidR="00544CDE" w:rsidRPr="005466F0">
        <w:rPr>
          <w:b/>
          <w:bCs/>
          <w:color w:val="000000"/>
          <w:lang w:val="lt-LT" w:eastAsia="lt-LT"/>
        </w:rPr>
        <w:t>puokštės*</w:t>
      </w:r>
    </w:p>
    <w:tbl>
      <w:tblPr>
        <w:tblW w:w="9639" w:type="dxa"/>
        <w:tblCellSpacing w:w="15" w:type="dxa"/>
        <w:tblCellMar>
          <w:top w:w="15" w:type="dxa"/>
          <w:left w:w="15" w:type="dxa"/>
          <w:bottom w:w="15" w:type="dxa"/>
          <w:right w:w="15" w:type="dxa"/>
        </w:tblCellMar>
        <w:tblLook w:val="04A0" w:firstRow="1" w:lastRow="0" w:firstColumn="1" w:lastColumn="0" w:noHBand="0" w:noVBand="1"/>
      </w:tblPr>
      <w:tblGrid>
        <w:gridCol w:w="795"/>
        <w:gridCol w:w="7719"/>
        <w:gridCol w:w="1125"/>
      </w:tblGrid>
      <w:tr w:rsidR="00EE6D41" w:rsidRPr="005466F0" w14:paraId="5E75025C" w14:textId="2321AA02" w:rsidTr="00EE6D41">
        <w:trPr>
          <w:trHeight w:val="555"/>
          <w:tblCellSpacing w:w="15" w:type="dxa"/>
        </w:trPr>
        <w:tc>
          <w:tcPr>
            <w:tcW w:w="75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4A5935B" w14:textId="77777777" w:rsidR="00EE6D41" w:rsidRPr="005466F0" w:rsidRDefault="00EE6D41" w:rsidP="00203142">
            <w:pPr>
              <w:jc w:val="center"/>
              <w:rPr>
                <w:b/>
                <w:bCs/>
                <w:color w:val="000000"/>
                <w:lang w:val="lt-LT" w:eastAsia="lt-LT"/>
              </w:rPr>
            </w:pPr>
            <w:r w:rsidRPr="005466F0">
              <w:rPr>
                <w:b/>
                <w:bCs/>
                <w:color w:val="000000"/>
                <w:lang w:val="lt-LT" w:eastAsia="lt-LT"/>
              </w:rPr>
              <w:t>Eil. Nr.</w:t>
            </w:r>
          </w:p>
        </w:tc>
        <w:tc>
          <w:tcPr>
            <w:tcW w:w="768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F12D643" w14:textId="77777777" w:rsidR="00EE6D41" w:rsidRPr="005466F0" w:rsidRDefault="00EE6D41" w:rsidP="00203142">
            <w:pPr>
              <w:rPr>
                <w:b/>
                <w:bCs/>
                <w:color w:val="000000"/>
                <w:lang w:val="lt-LT" w:eastAsia="lt-LT"/>
              </w:rPr>
            </w:pPr>
            <w:r w:rsidRPr="005466F0">
              <w:rPr>
                <w:b/>
                <w:bCs/>
                <w:color w:val="000000"/>
                <w:lang w:val="lt-LT" w:eastAsia="lt-LT"/>
              </w:rPr>
              <w:t>Prekių pavadinimas</w:t>
            </w:r>
          </w:p>
        </w:tc>
        <w:tc>
          <w:tcPr>
            <w:tcW w:w="108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0B297C5" w14:textId="77777777" w:rsidR="00EE6D41" w:rsidRPr="005466F0" w:rsidRDefault="00EE6D41" w:rsidP="00203142">
            <w:pPr>
              <w:jc w:val="center"/>
              <w:rPr>
                <w:b/>
                <w:bCs/>
                <w:color w:val="000000"/>
                <w:lang w:val="lt-LT" w:eastAsia="lt-LT"/>
              </w:rPr>
            </w:pPr>
            <w:r w:rsidRPr="005466F0">
              <w:rPr>
                <w:b/>
                <w:bCs/>
                <w:color w:val="000000"/>
                <w:lang w:val="lt-LT" w:eastAsia="lt-LT"/>
              </w:rPr>
              <w:t>Mato vnt.</w:t>
            </w:r>
          </w:p>
        </w:tc>
      </w:tr>
      <w:tr w:rsidR="00EE6D41" w:rsidRPr="005466F0" w14:paraId="33A8D6F1" w14:textId="23C0CAED" w:rsidTr="00EE6D41">
        <w:trPr>
          <w:trHeight w:val="270"/>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hideMark/>
          </w:tcPr>
          <w:p w14:paraId="49E85A31" w14:textId="1E05DE95" w:rsidR="00EE6D41" w:rsidRPr="005466F0" w:rsidRDefault="00EE6D41" w:rsidP="00203142">
            <w:pPr>
              <w:jc w:val="center"/>
              <w:rPr>
                <w:color w:val="000000"/>
                <w:lang w:val="lt-LT" w:eastAsia="lt-LT"/>
              </w:rPr>
            </w:pPr>
            <w:r w:rsidRPr="005466F0">
              <w:rPr>
                <w:color w:val="000000"/>
                <w:lang w:val="lt-LT" w:eastAsia="lt-LT"/>
              </w:rPr>
              <w:t>1.</w:t>
            </w:r>
          </w:p>
        </w:tc>
        <w:tc>
          <w:tcPr>
            <w:tcW w:w="7689" w:type="dxa"/>
            <w:tcBorders>
              <w:top w:val="single" w:sz="6" w:space="0" w:color="E6E6E6"/>
              <w:left w:val="single" w:sz="6" w:space="0" w:color="E6E6E6"/>
              <w:bottom w:val="single" w:sz="6" w:space="0" w:color="E6E6E6"/>
              <w:right w:val="single" w:sz="6" w:space="0" w:color="E6E6E6"/>
            </w:tcBorders>
            <w:vAlign w:val="center"/>
            <w:hideMark/>
          </w:tcPr>
          <w:p w14:paraId="71D8D5C6" w14:textId="46D6D87B" w:rsidR="00EE6D41" w:rsidRPr="005466F0" w:rsidRDefault="0028784C" w:rsidP="00203142">
            <w:pPr>
              <w:rPr>
                <w:color w:val="000000"/>
                <w:lang w:val="lt-LT" w:eastAsia="lt-LT"/>
              </w:rPr>
            </w:pPr>
            <w:r w:rsidRPr="005466F0">
              <w:rPr>
                <w:b/>
                <w:bCs/>
                <w:color w:val="000000"/>
                <w:lang w:val="lt-LT" w:eastAsia="lt-LT"/>
              </w:rPr>
              <w:t>Maža puokštė: ≥10 žiedų, diametras ≥20 cm</w:t>
            </w:r>
          </w:p>
        </w:tc>
        <w:tc>
          <w:tcPr>
            <w:tcW w:w="1080" w:type="dxa"/>
            <w:tcBorders>
              <w:top w:val="single" w:sz="6" w:space="0" w:color="E6E6E6"/>
              <w:left w:val="single" w:sz="6" w:space="0" w:color="E6E6E6"/>
              <w:bottom w:val="single" w:sz="6" w:space="0" w:color="E6E6E6"/>
              <w:right w:val="single" w:sz="6" w:space="0" w:color="E6E6E6"/>
            </w:tcBorders>
            <w:vAlign w:val="center"/>
            <w:hideMark/>
          </w:tcPr>
          <w:p w14:paraId="268E142D" w14:textId="77777777" w:rsidR="00EE6D41" w:rsidRPr="005466F0" w:rsidRDefault="00EE6D41" w:rsidP="00203142">
            <w:pPr>
              <w:jc w:val="center"/>
              <w:rPr>
                <w:color w:val="000000"/>
                <w:lang w:val="lt-LT" w:eastAsia="lt-LT"/>
              </w:rPr>
            </w:pPr>
            <w:r w:rsidRPr="005466F0">
              <w:rPr>
                <w:color w:val="000000"/>
                <w:lang w:val="lt-LT" w:eastAsia="lt-LT"/>
              </w:rPr>
              <w:t>vnt.</w:t>
            </w:r>
          </w:p>
        </w:tc>
      </w:tr>
      <w:tr w:rsidR="00EE6D41" w:rsidRPr="005466F0" w14:paraId="0BCF5DEE" w14:textId="4328D8DD" w:rsidTr="00EE6D41">
        <w:trPr>
          <w:trHeight w:val="285"/>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hideMark/>
          </w:tcPr>
          <w:p w14:paraId="6F4AB829" w14:textId="0BDEB1F9" w:rsidR="00EE6D41" w:rsidRPr="005466F0" w:rsidRDefault="00EE6D41" w:rsidP="00203142">
            <w:pPr>
              <w:jc w:val="center"/>
              <w:rPr>
                <w:color w:val="000000"/>
                <w:lang w:val="lt-LT" w:eastAsia="lt-LT"/>
              </w:rPr>
            </w:pPr>
            <w:r w:rsidRPr="005466F0">
              <w:rPr>
                <w:color w:val="000000"/>
                <w:lang w:val="lt-LT" w:eastAsia="lt-LT"/>
              </w:rPr>
              <w:t>2.</w:t>
            </w:r>
          </w:p>
        </w:tc>
        <w:tc>
          <w:tcPr>
            <w:tcW w:w="7689" w:type="dxa"/>
            <w:tcBorders>
              <w:top w:val="single" w:sz="6" w:space="0" w:color="E6E6E6"/>
              <w:left w:val="single" w:sz="6" w:space="0" w:color="E6E6E6"/>
              <w:bottom w:val="single" w:sz="6" w:space="0" w:color="E6E6E6"/>
              <w:right w:val="single" w:sz="6" w:space="0" w:color="E6E6E6"/>
            </w:tcBorders>
            <w:vAlign w:val="center"/>
            <w:hideMark/>
          </w:tcPr>
          <w:p w14:paraId="2087EA38" w14:textId="37A6F76B" w:rsidR="00EE6D41" w:rsidRPr="005466F0" w:rsidRDefault="0028784C" w:rsidP="00203142">
            <w:pPr>
              <w:rPr>
                <w:color w:val="000000"/>
                <w:lang w:val="lt-LT" w:eastAsia="lt-LT"/>
              </w:rPr>
            </w:pPr>
            <w:r w:rsidRPr="005466F0">
              <w:rPr>
                <w:b/>
                <w:bCs/>
                <w:color w:val="000000"/>
                <w:lang w:val="lt-LT" w:eastAsia="lt-LT"/>
              </w:rPr>
              <w:t>Vidutinė puokštė: ≥15 žiedų, diametras ≥30 cm</w:t>
            </w:r>
          </w:p>
        </w:tc>
        <w:tc>
          <w:tcPr>
            <w:tcW w:w="1080" w:type="dxa"/>
            <w:tcBorders>
              <w:top w:val="single" w:sz="6" w:space="0" w:color="E6E6E6"/>
              <w:left w:val="single" w:sz="6" w:space="0" w:color="E6E6E6"/>
              <w:bottom w:val="single" w:sz="6" w:space="0" w:color="E6E6E6"/>
              <w:right w:val="single" w:sz="6" w:space="0" w:color="E6E6E6"/>
            </w:tcBorders>
            <w:vAlign w:val="center"/>
            <w:hideMark/>
          </w:tcPr>
          <w:p w14:paraId="19311A6C" w14:textId="77777777" w:rsidR="00EE6D41" w:rsidRPr="005466F0" w:rsidRDefault="00EE6D41" w:rsidP="00203142">
            <w:pPr>
              <w:jc w:val="center"/>
              <w:rPr>
                <w:color w:val="000000"/>
                <w:lang w:val="lt-LT" w:eastAsia="lt-LT"/>
              </w:rPr>
            </w:pPr>
            <w:r w:rsidRPr="005466F0">
              <w:rPr>
                <w:color w:val="000000"/>
                <w:lang w:val="lt-LT" w:eastAsia="lt-LT"/>
              </w:rPr>
              <w:t>vnt.</w:t>
            </w:r>
          </w:p>
        </w:tc>
      </w:tr>
      <w:tr w:rsidR="00EE6D41" w:rsidRPr="005466F0" w14:paraId="60B52BBE" w14:textId="5A4074B9" w:rsidTr="00EE6D41">
        <w:trPr>
          <w:trHeight w:val="270"/>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hideMark/>
          </w:tcPr>
          <w:p w14:paraId="2D532BE2" w14:textId="7ACB9311" w:rsidR="00EE6D41" w:rsidRPr="005466F0" w:rsidRDefault="00EE6D41" w:rsidP="00203142">
            <w:pPr>
              <w:jc w:val="center"/>
              <w:rPr>
                <w:color w:val="000000"/>
                <w:lang w:val="lt-LT" w:eastAsia="lt-LT"/>
              </w:rPr>
            </w:pPr>
            <w:r w:rsidRPr="005466F0">
              <w:rPr>
                <w:color w:val="000000"/>
                <w:lang w:val="lt-LT" w:eastAsia="lt-LT"/>
              </w:rPr>
              <w:t>3.</w:t>
            </w:r>
          </w:p>
        </w:tc>
        <w:tc>
          <w:tcPr>
            <w:tcW w:w="7689" w:type="dxa"/>
            <w:tcBorders>
              <w:top w:val="single" w:sz="6" w:space="0" w:color="E6E6E6"/>
              <w:left w:val="single" w:sz="6" w:space="0" w:color="E6E6E6"/>
              <w:bottom w:val="single" w:sz="6" w:space="0" w:color="E6E6E6"/>
              <w:right w:val="single" w:sz="6" w:space="0" w:color="E6E6E6"/>
            </w:tcBorders>
            <w:vAlign w:val="center"/>
            <w:hideMark/>
          </w:tcPr>
          <w:p w14:paraId="6AC74E52" w14:textId="59ACC584" w:rsidR="00EE6D41" w:rsidRPr="005466F0" w:rsidRDefault="0028784C" w:rsidP="00203142">
            <w:pPr>
              <w:rPr>
                <w:color w:val="000000"/>
                <w:lang w:val="lt-LT" w:eastAsia="lt-LT"/>
              </w:rPr>
            </w:pPr>
            <w:r w:rsidRPr="005466F0">
              <w:rPr>
                <w:b/>
                <w:bCs/>
                <w:color w:val="000000"/>
                <w:lang w:val="lt-LT" w:eastAsia="lt-LT"/>
              </w:rPr>
              <w:t>Didelė / Reprezentacinė: ≥20 žiedų, diametras ≥45 cm</w:t>
            </w:r>
          </w:p>
        </w:tc>
        <w:tc>
          <w:tcPr>
            <w:tcW w:w="1080" w:type="dxa"/>
            <w:tcBorders>
              <w:top w:val="single" w:sz="6" w:space="0" w:color="E6E6E6"/>
              <w:left w:val="single" w:sz="6" w:space="0" w:color="E6E6E6"/>
              <w:bottom w:val="single" w:sz="6" w:space="0" w:color="E6E6E6"/>
              <w:right w:val="single" w:sz="6" w:space="0" w:color="E6E6E6"/>
            </w:tcBorders>
            <w:vAlign w:val="center"/>
            <w:hideMark/>
          </w:tcPr>
          <w:p w14:paraId="7B149C18" w14:textId="77777777" w:rsidR="00EE6D41" w:rsidRPr="005466F0" w:rsidRDefault="00EE6D41" w:rsidP="00203142">
            <w:pPr>
              <w:jc w:val="center"/>
              <w:rPr>
                <w:color w:val="000000"/>
                <w:lang w:val="lt-LT" w:eastAsia="lt-LT"/>
              </w:rPr>
            </w:pPr>
            <w:r w:rsidRPr="005466F0">
              <w:rPr>
                <w:color w:val="000000"/>
                <w:lang w:val="lt-LT" w:eastAsia="lt-LT"/>
              </w:rPr>
              <w:t>vnt.</w:t>
            </w:r>
          </w:p>
        </w:tc>
      </w:tr>
      <w:tr w:rsidR="00EE6D41" w:rsidRPr="005466F0" w14:paraId="06BE2B98" w14:textId="002FF2C1" w:rsidTr="00EE6D41">
        <w:trPr>
          <w:trHeight w:val="315"/>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hideMark/>
          </w:tcPr>
          <w:p w14:paraId="215C0EF0" w14:textId="0A4E3B9B" w:rsidR="00EE6D41" w:rsidRPr="005466F0" w:rsidRDefault="00EE6D41" w:rsidP="00203142">
            <w:pPr>
              <w:jc w:val="center"/>
              <w:rPr>
                <w:color w:val="000000"/>
                <w:lang w:val="lt-LT" w:eastAsia="lt-LT"/>
              </w:rPr>
            </w:pPr>
            <w:r w:rsidRPr="005466F0">
              <w:rPr>
                <w:color w:val="000000"/>
                <w:lang w:val="lt-LT" w:eastAsia="lt-LT"/>
              </w:rPr>
              <w:t>4.</w:t>
            </w:r>
          </w:p>
        </w:tc>
        <w:tc>
          <w:tcPr>
            <w:tcW w:w="7689" w:type="dxa"/>
            <w:tcBorders>
              <w:top w:val="single" w:sz="6" w:space="0" w:color="E6E6E6"/>
              <w:left w:val="single" w:sz="6" w:space="0" w:color="E6E6E6"/>
              <w:bottom w:val="single" w:sz="6" w:space="0" w:color="E6E6E6"/>
              <w:right w:val="single" w:sz="6" w:space="0" w:color="E6E6E6"/>
            </w:tcBorders>
            <w:vAlign w:val="center"/>
            <w:hideMark/>
          </w:tcPr>
          <w:p w14:paraId="63B5CAC7" w14:textId="01C12362" w:rsidR="00EE6D41" w:rsidRPr="005466F0" w:rsidRDefault="0028784C" w:rsidP="00203142">
            <w:pPr>
              <w:rPr>
                <w:color w:val="000000"/>
                <w:lang w:val="lt-LT" w:eastAsia="lt-LT"/>
              </w:rPr>
            </w:pPr>
            <w:r w:rsidRPr="005466F0">
              <w:rPr>
                <w:b/>
                <w:bCs/>
                <w:color w:val="000000"/>
                <w:lang w:val="lt-LT" w:eastAsia="lt-LT"/>
              </w:rPr>
              <w:t>Puokštė dėžutėje (</w:t>
            </w:r>
            <w:r w:rsidR="00192281" w:rsidRPr="005466F0">
              <w:rPr>
                <w:b/>
                <w:bCs/>
                <w:color w:val="000000"/>
                <w:lang w:val="lt-LT" w:eastAsia="lt-LT"/>
              </w:rPr>
              <w:t>S</w:t>
            </w:r>
            <w:r w:rsidRPr="005466F0">
              <w:rPr>
                <w:b/>
                <w:bCs/>
                <w:color w:val="000000"/>
                <w:lang w:val="lt-LT" w:eastAsia="lt-LT"/>
              </w:rPr>
              <w:t>): diametras ≥20 cm, su drėgmės kempine</w:t>
            </w:r>
          </w:p>
        </w:tc>
        <w:tc>
          <w:tcPr>
            <w:tcW w:w="1080" w:type="dxa"/>
            <w:tcBorders>
              <w:top w:val="single" w:sz="6" w:space="0" w:color="E6E6E6"/>
              <w:left w:val="single" w:sz="6" w:space="0" w:color="E6E6E6"/>
              <w:bottom w:val="single" w:sz="6" w:space="0" w:color="E6E6E6"/>
              <w:right w:val="single" w:sz="6" w:space="0" w:color="E6E6E6"/>
            </w:tcBorders>
            <w:vAlign w:val="center"/>
            <w:hideMark/>
          </w:tcPr>
          <w:p w14:paraId="503119F8" w14:textId="77777777" w:rsidR="00EE6D41" w:rsidRPr="005466F0" w:rsidRDefault="00EE6D41" w:rsidP="00203142">
            <w:pPr>
              <w:jc w:val="center"/>
              <w:rPr>
                <w:color w:val="000000"/>
                <w:lang w:val="lt-LT" w:eastAsia="lt-LT"/>
              </w:rPr>
            </w:pPr>
            <w:r w:rsidRPr="005466F0">
              <w:rPr>
                <w:color w:val="000000"/>
                <w:lang w:val="lt-LT" w:eastAsia="lt-LT"/>
              </w:rPr>
              <w:t>vnt.</w:t>
            </w:r>
          </w:p>
        </w:tc>
      </w:tr>
      <w:tr w:rsidR="00192281" w:rsidRPr="005466F0" w14:paraId="7D9B0E42" w14:textId="77777777" w:rsidTr="00EE6D41">
        <w:trPr>
          <w:trHeight w:val="315"/>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tcPr>
          <w:p w14:paraId="1B187C92" w14:textId="2492E78C" w:rsidR="00192281" w:rsidRPr="005466F0" w:rsidRDefault="00192281" w:rsidP="00203142">
            <w:pPr>
              <w:jc w:val="center"/>
              <w:rPr>
                <w:color w:val="000000"/>
                <w:lang w:val="lt-LT" w:eastAsia="lt-LT"/>
              </w:rPr>
            </w:pPr>
            <w:r w:rsidRPr="005466F0">
              <w:rPr>
                <w:color w:val="000000"/>
                <w:lang w:val="lt-LT" w:eastAsia="lt-LT"/>
              </w:rPr>
              <w:t>5.</w:t>
            </w:r>
          </w:p>
        </w:tc>
        <w:tc>
          <w:tcPr>
            <w:tcW w:w="7689" w:type="dxa"/>
            <w:tcBorders>
              <w:top w:val="single" w:sz="6" w:space="0" w:color="E6E6E6"/>
              <w:left w:val="single" w:sz="6" w:space="0" w:color="E6E6E6"/>
              <w:bottom w:val="single" w:sz="6" w:space="0" w:color="E6E6E6"/>
              <w:right w:val="single" w:sz="6" w:space="0" w:color="E6E6E6"/>
            </w:tcBorders>
            <w:vAlign w:val="center"/>
          </w:tcPr>
          <w:p w14:paraId="156FB69F" w14:textId="54272E45" w:rsidR="00192281" w:rsidRPr="005466F0" w:rsidRDefault="00192281" w:rsidP="00203142">
            <w:pPr>
              <w:rPr>
                <w:b/>
                <w:bCs/>
                <w:color w:val="000000"/>
                <w:lang w:val="lt-LT" w:eastAsia="lt-LT"/>
              </w:rPr>
            </w:pPr>
            <w:r w:rsidRPr="005466F0">
              <w:rPr>
                <w:b/>
                <w:bCs/>
                <w:color w:val="000000"/>
                <w:lang w:val="lt-LT" w:eastAsia="lt-LT"/>
              </w:rPr>
              <w:t>Puokštė dėžutėje (M): diametras ≥30 cm, su drėgmės kempine</w:t>
            </w:r>
          </w:p>
        </w:tc>
        <w:tc>
          <w:tcPr>
            <w:tcW w:w="1080" w:type="dxa"/>
            <w:tcBorders>
              <w:top w:val="single" w:sz="6" w:space="0" w:color="E6E6E6"/>
              <w:left w:val="single" w:sz="6" w:space="0" w:color="E6E6E6"/>
              <w:bottom w:val="single" w:sz="6" w:space="0" w:color="E6E6E6"/>
              <w:right w:val="single" w:sz="6" w:space="0" w:color="E6E6E6"/>
            </w:tcBorders>
            <w:vAlign w:val="center"/>
          </w:tcPr>
          <w:p w14:paraId="79BDB378" w14:textId="05E747EC" w:rsidR="00192281" w:rsidRPr="005466F0" w:rsidRDefault="00192281" w:rsidP="00203142">
            <w:pPr>
              <w:jc w:val="center"/>
              <w:rPr>
                <w:color w:val="000000"/>
                <w:lang w:val="lt-LT" w:eastAsia="lt-LT"/>
              </w:rPr>
            </w:pPr>
            <w:r w:rsidRPr="005466F0">
              <w:rPr>
                <w:color w:val="000000"/>
                <w:lang w:val="lt-LT" w:eastAsia="lt-LT"/>
              </w:rPr>
              <w:t>vnt.</w:t>
            </w:r>
          </w:p>
        </w:tc>
      </w:tr>
      <w:tr w:rsidR="00192281" w:rsidRPr="005466F0" w14:paraId="6A9D219B" w14:textId="77777777" w:rsidTr="00EE6D41">
        <w:trPr>
          <w:trHeight w:val="315"/>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tcPr>
          <w:p w14:paraId="46EEC12B" w14:textId="7E39C550" w:rsidR="00192281" w:rsidRPr="005466F0" w:rsidRDefault="00192281" w:rsidP="00203142">
            <w:pPr>
              <w:jc w:val="center"/>
              <w:rPr>
                <w:color w:val="000000"/>
                <w:lang w:val="lt-LT" w:eastAsia="lt-LT"/>
              </w:rPr>
            </w:pPr>
            <w:r w:rsidRPr="005466F0">
              <w:rPr>
                <w:color w:val="000000"/>
                <w:lang w:val="lt-LT" w:eastAsia="lt-LT"/>
              </w:rPr>
              <w:t>6.</w:t>
            </w:r>
          </w:p>
        </w:tc>
        <w:tc>
          <w:tcPr>
            <w:tcW w:w="7689" w:type="dxa"/>
            <w:tcBorders>
              <w:top w:val="single" w:sz="6" w:space="0" w:color="E6E6E6"/>
              <w:left w:val="single" w:sz="6" w:space="0" w:color="E6E6E6"/>
              <w:bottom w:val="single" w:sz="6" w:space="0" w:color="E6E6E6"/>
              <w:right w:val="single" w:sz="6" w:space="0" w:color="E6E6E6"/>
            </w:tcBorders>
            <w:vAlign w:val="center"/>
          </w:tcPr>
          <w:p w14:paraId="50755953" w14:textId="30EBF24C" w:rsidR="00192281" w:rsidRPr="005466F0" w:rsidRDefault="00192281" w:rsidP="00203142">
            <w:pPr>
              <w:rPr>
                <w:b/>
                <w:bCs/>
                <w:color w:val="000000"/>
                <w:lang w:val="lt-LT" w:eastAsia="lt-LT"/>
              </w:rPr>
            </w:pPr>
            <w:r w:rsidRPr="005466F0">
              <w:rPr>
                <w:b/>
                <w:bCs/>
                <w:color w:val="000000"/>
                <w:lang w:val="lt-LT" w:eastAsia="lt-LT"/>
              </w:rPr>
              <w:t>Puokštė dėžutėje (L): diametras ≥45 cm, su drėgmės kempine</w:t>
            </w:r>
          </w:p>
        </w:tc>
        <w:tc>
          <w:tcPr>
            <w:tcW w:w="1080" w:type="dxa"/>
            <w:tcBorders>
              <w:top w:val="single" w:sz="6" w:space="0" w:color="E6E6E6"/>
              <w:left w:val="single" w:sz="6" w:space="0" w:color="E6E6E6"/>
              <w:bottom w:val="single" w:sz="6" w:space="0" w:color="E6E6E6"/>
              <w:right w:val="single" w:sz="6" w:space="0" w:color="E6E6E6"/>
            </w:tcBorders>
            <w:vAlign w:val="center"/>
          </w:tcPr>
          <w:p w14:paraId="40F0A2AA" w14:textId="0E5867B2" w:rsidR="00192281" w:rsidRPr="005466F0" w:rsidRDefault="00192281" w:rsidP="00203142">
            <w:pPr>
              <w:jc w:val="center"/>
              <w:rPr>
                <w:color w:val="000000"/>
                <w:lang w:val="lt-LT" w:eastAsia="lt-LT"/>
              </w:rPr>
            </w:pPr>
            <w:r w:rsidRPr="005466F0">
              <w:rPr>
                <w:color w:val="000000"/>
                <w:lang w:val="lt-LT" w:eastAsia="lt-LT"/>
              </w:rPr>
              <w:t>vnt.</w:t>
            </w:r>
          </w:p>
        </w:tc>
      </w:tr>
    </w:tbl>
    <w:p w14:paraId="31CEDA94" w14:textId="66B6DCE0" w:rsidR="00544CDE" w:rsidRPr="005466F0" w:rsidRDefault="00544CDE" w:rsidP="00203142">
      <w:pPr>
        <w:rPr>
          <w:color w:val="000000"/>
          <w:lang w:val="lt-LT" w:eastAsia="lt-LT"/>
        </w:rPr>
      </w:pPr>
      <w:r w:rsidRPr="005466F0">
        <w:rPr>
          <w:color w:val="000000"/>
          <w:lang w:val="lt-LT" w:eastAsia="lt-LT"/>
        </w:rPr>
        <w:t>*</w:t>
      </w:r>
      <w:r w:rsidR="0028784C" w:rsidRPr="005466F0">
        <w:rPr>
          <w:lang w:val="lt-LT"/>
        </w:rPr>
        <w:t xml:space="preserve"> </w:t>
      </w:r>
      <w:r w:rsidR="0028784C" w:rsidRPr="005466F0">
        <w:rPr>
          <w:color w:val="000000"/>
          <w:lang w:val="lt-LT" w:eastAsia="lt-LT"/>
        </w:rPr>
        <w:t>Į kainą</w:t>
      </w:r>
      <w:r w:rsidR="00816BA1" w:rsidRPr="005466F0">
        <w:rPr>
          <w:color w:val="000000"/>
          <w:lang w:val="lt-LT" w:eastAsia="lt-LT"/>
        </w:rPr>
        <w:t xml:space="preserve"> (EUR be PVM) turi būti</w:t>
      </w:r>
      <w:r w:rsidR="0028784C" w:rsidRPr="005466F0">
        <w:rPr>
          <w:color w:val="000000"/>
          <w:lang w:val="lt-LT" w:eastAsia="lt-LT"/>
        </w:rPr>
        <w:t xml:space="preserve"> įskaičiuota: gėlės, žaluma (papildai), pakavimo medžiagos ir darbas.</w:t>
      </w:r>
    </w:p>
    <w:p w14:paraId="32A86E2C" w14:textId="77777777" w:rsidR="00544CDE" w:rsidRPr="005466F0" w:rsidRDefault="00544CDE" w:rsidP="00203142">
      <w:pPr>
        <w:rPr>
          <w:color w:val="000000"/>
          <w:lang w:val="lt-LT" w:eastAsia="lt-LT"/>
        </w:rPr>
      </w:pPr>
    </w:p>
    <w:p w14:paraId="67A433FC" w14:textId="5F7A5A26" w:rsidR="00544CDE" w:rsidRPr="005466F0" w:rsidRDefault="00544CDE" w:rsidP="006453A9">
      <w:pPr>
        <w:pStyle w:val="ListParagraph"/>
        <w:numPr>
          <w:ilvl w:val="1"/>
          <w:numId w:val="38"/>
        </w:numPr>
        <w:tabs>
          <w:tab w:val="left" w:pos="426"/>
        </w:tabs>
        <w:ind w:left="0" w:firstLine="0"/>
        <w:rPr>
          <w:b/>
          <w:bCs/>
          <w:color w:val="000000"/>
          <w:lang w:val="lt-LT" w:eastAsia="lt-LT"/>
        </w:rPr>
      </w:pPr>
      <w:r w:rsidRPr="005466F0">
        <w:rPr>
          <w:b/>
          <w:bCs/>
          <w:color w:val="000000"/>
          <w:lang w:val="lt-LT" w:eastAsia="lt-LT"/>
        </w:rPr>
        <w:t>GĖLIŲ KOMPOZICIJOS IR VAINIKAI</w:t>
      </w:r>
    </w:p>
    <w:tbl>
      <w:tblPr>
        <w:tblW w:w="9487" w:type="dxa"/>
        <w:tblCellSpacing w:w="15" w:type="dxa"/>
        <w:tblCellMar>
          <w:top w:w="15" w:type="dxa"/>
          <w:left w:w="15" w:type="dxa"/>
          <w:bottom w:w="15" w:type="dxa"/>
          <w:right w:w="15" w:type="dxa"/>
        </w:tblCellMar>
        <w:tblLook w:val="04A0" w:firstRow="1" w:lastRow="0" w:firstColumn="1" w:lastColumn="0" w:noHBand="0" w:noVBand="1"/>
      </w:tblPr>
      <w:tblGrid>
        <w:gridCol w:w="782"/>
        <w:gridCol w:w="7598"/>
        <w:gridCol w:w="1107"/>
      </w:tblGrid>
      <w:tr w:rsidR="00EE6D41" w:rsidRPr="005466F0" w14:paraId="68559A90" w14:textId="1F6B776A" w:rsidTr="00EE6D41">
        <w:trPr>
          <w:trHeight w:val="551"/>
          <w:tblCellSpacing w:w="15" w:type="dxa"/>
        </w:trPr>
        <w:tc>
          <w:tcPr>
            <w:tcW w:w="73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16B2AAF" w14:textId="77777777" w:rsidR="00EE6D41" w:rsidRPr="005466F0" w:rsidRDefault="00EE6D41" w:rsidP="00203142">
            <w:pPr>
              <w:jc w:val="center"/>
              <w:rPr>
                <w:b/>
                <w:bCs/>
                <w:color w:val="000000"/>
                <w:lang w:val="lt-LT" w:eastAsia="lt-LT"/>
              </w:rPr>
            </w:pPr>
            <w:r w:rsidRPr="005466F0">
              <w:rPr>
                <w:b/>
                <w:bCs/>
                <w:color w:val="000000"/>
                <w:lang w:val="lt-LT" w:eastAsia="lt-LT"/>
              </w:rPr>
              <w:t>Eil. Nr.</w:t>
            </w:r>
          </w:p>
        </w:tc>
        <w:tc>
          <w:tcPr>
            <w:tcW w:w="756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75130C6" w14:textId="77777777" w:rsidR="00EE6D41" w:rsidRPr="005466F0" w:rsidRDefault="00EE6D41" w:rsidP="00203142">
            <w:pPr>
              <w:rPr>
                <w:b/>
                <w:bCs/>
                <w:color w:val="000000"/>
                <w:lang w:val="lt-LT" w:eastAsia="lt-LT"/>
              </w:rPr>
            </w:pPr>
            <w:r w:rsidRPr="005466F0">
              <w:rPr>
                <w:b/>
                <w:bCs/>
                <w:color w:val="000000"/>
                <w:lang w:val="lt-LT" w:eastAsia="lt-LT"/>
              </w:rPr>
              <w:t>Prekių pavadinimas</w:t>
            </w:r>
          </w:p>
        </w:tc>
        <w:tc>
          <w:tcPr>
            <w:tcW w:w="106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0C8F46B" w14:textId="77777777" w:rsidR="00EE6D41" w:rsidRPr="005466F0" w:rsidRDefault="00EE6D41" w:rsidP="00203142">
            <w:pPr>
              <w:jc w:val="center"/>
              <w:rPr>
                <w:b/>
                <w:bCs/>
                <w:color w:val="000000"/>
                <w:lang w:val="lt-LT" w:eastAsia="lt-LT"/>
              </w:rPr>
            </w:pPr>
            <w:r w:rsidRPr="005466F0">
              <w:rPr>
                <w:b/>
                <w:bCs/>
                <w:color w:val="000000"/>
                <w:lang w:val="lt-LT" w:eastAsia="lt-LT"/>
              </w:rPr>
              <w:t>Mato vnt.</w:t>
            </w:r>
          </w:p>
        </w:tc>
      </w:tr>
      <w:tr w:rsidR="00192281" w:rsidRPr="005466F0" w14:paraId="55997411" w14:textId="00C56481" w:rsidTr="00EE6D41">
        <w:trPr>
          <w:trHeight w:val="268"/>
          <w:tblCellSpacing w:w="15" w:type="dxa"/>
        </w:trPr>
        <w:tc>
          <w:tcPr>
            <w:tcW w:w="737" w:type="dxa"/>
            <w:tcBorders>
              <w:top w:val="single" w:sz="6" w:space="0" w:color="E6E6E6"/>
              <w:left w:val="single" w:sz="6" w:space="0" w:color="E6E6E6"/>
              <w:bottom w:val="single" w:sz="6" w:space="0" w:color="E6E6E6"/>
              <w:right w:val="single" w:sz="6" w:space="0" w:color="E6E6E6"/>
            </w:tcBorders>
            <w:vAlign w:val="center"/>
            <w:hideMark/>
          </w:tcPr>
          <w:p w14:paraId="37178385" w14:textId="2DE48A33" w:rsidR="00192281" w:rsidRPr="005466F0" w:rsidRDefault="00192281" w:rsidP="00203142">
            <w:pPr>
              <w:jc w:val="center"/>
              <w:rPr>
                <w:color w:val="000000"/>
                <w:lang w:val="lt-LT" w:eastAsia="lt-LT"/>
              </w:rPr>
            </w:pPr>
            <w:r w:rsidRPr="005466F0">
              <w:rPr>
                <w:color w:val="000000"/>
                <w:lang w:val="lt-LT" w:eastAsia="lt-LT"/>
              </w:rPr>
              <w:t>1.</w:t>
            </w:r>
          </w:p>
        </w:tc>
        <w:tc>
          <w:tcPr>
            <w:tcW w:w="7568" w:type="dxa"/>
            <w:tcBorders>
              <w:top w:val="single" w:sz="6" w:space="0" w:color="E6E6E6"/>
              <w:left w:val="single" w:sz="6" w:space="0" w:color="E6E6E6"/>
              <w:bottom w:val="single" w:sz="6" w:space="0" w:color="E6E6E6"/>
              <w:right w:val="single" w:sz="6" w:space="0" w:color="E6E6E6"/>
            </w:tcBorders>
            <w:vAlign w:val="center"/>
            <w:hideMark/>
          </w:tcPr>
          <w:p w14:paraId="1C1D4CCD" w14:textId="21168FA8" w:rsidR="00192281" w:rsidRPr="005466F0" w:rsidRDefault="00192281" w:rsidP="00203142">
            <w:pPr>
              <w:rPr>
                <w:color w:val="000000"/>
                <w:lang w:val="lt-LT" w:eastAsia="lt-LT"/>
              </w:rPr>
            </w:pPr>
            <w:r w:rsidRPr="005466F0">
              <w:rPr>
                <w:b/>
                <w:bCs/>
                <w:color w:val="000000"/>
                <w:lang w:val="lt-LT" w:eastAsia="lt-LT"/>
              </w:rPr>
              <w:t>Gedulo vainikas (apvalus, ant stovo), diametras ≥60 cm</w:t>
            </w:r>
          </w:p>
        </w:tc>
        <w:tc>
          <w:tcPr>
            <w:tcW w:w="1062" w:type="dxa"/>
            <w:tcBorders>
              <w:top w:val="single" w:sz="6" w:space="0" w:color="E6E6E6"/>
              <w:left w:val="single" w:sz="6" w:space="0" w:color="E6E6E6"/>
              <w:bottom w:val="single" w:sz="6" w:space="0" w:color="E6E6E6"/>
              <w:right w:val="single" w:sz="6" w:space="0" w:color="E6E6E6"/>
            </w:tcBorders>
            <w:vAlign w:val="center"/>
            <w:hideMark/>
          </w:tcPr>
          <w:p w14:paraId="2B1812E4" w14:textId="77777777" w:rsidR="00192281" w:rsidRPr="005466F0" w:rsidRDefault="00192281" w:rsidP="00203142">
            <w:pPr>
              <w:jc w:val="center"/>
              <w:rPr>
                <w:color w:val="000000"/>
                <w:lang w:val="lt-LT" w:eastAsia="lt-LT"/>
              </w:rPr>
            </w:pPr>
            <w:r w:rsidRPr="005466F0">
              <w:rPr>
                <w:color w:val="000000"/>
                <w:lang w:val="lt-LT" w:eastAsia="lt-LT"/>
              </w:rPr>
              <w:t>vnt.</w:t>
            </w:r>
          </w:p>
        </w:tc>
      </w:tr>
      <w:tr w:rsidR="00192281" w:rsidRPr="005466F0" w14:paraId="4CF3AD0D" w14:textId="27A853B2" w:rsidTr="00192281">
        <w:trPr>
          <w:trHeight w:val="282"/>
          <w:tblCellSpacing w:w="15" w:type="dxa"/>
        </w:trPr>
        <w:tc>
          <w:tcPr>
            <w:tcW w:w="737" w:type="dxa"/>
            <w:tcBorders>
              <w:top w:val="single" w:sz="6" w:space="0" w:color="E6E6E6"/>
              <w:left w:val="single" w:sz="6" w:space="0" w:color="E6E6E6"/>
              <w:bottom w:val="single" w:sz="6" w:space="0" w:color="E6E6E6"/>
              <w:right w:val="single" w:sz="6" w:space="0" w:color="E6E6E6"/>
            </w:tcBorders>
            <w:vAlign w:val="center"/>
            <w:hideMark/>
          </w:tcPr>
          <w:p w14:paraId="7B0695B3" w14:textId="35539F28" w:rsidR="00192281" w:rsidRPr="005466F0" w:rsidRDefault="00192281" w:rsidP="00203142">
            <w:pPr>
              <w:jc w:val="center"/>
              <w:rPr>
                <w:color w:val="000000"/>
                <w:lang w:val="lt-LT" w:eastAsia="lt-LT"/>
              </w:rPr>
            </w:pPr>
            <w:r w:rsidRPr="005466F0">
              <w:rPr>
                <w:color w:val="000000"/>
                <w:lang w:val="lt-LT" w:eastAsia="lt-LT"/>
              </w:rPr>
              <w:t>2.</w:t>
            </w:r>
          </w:p>
        </w:tc>
        <w:tc>
          <w:tcPr>
            <w:tcW w:w="7568" w:type="dxa"/>
            <w:tcBorders>
              <w:top w:val="single" w:sz="6" w:space="0" w:color="E6E6E6"/>
              <w:left w:val="single" w:sz="6" w:space="0" w:color="E6E6E6"/>
              <w:bottom w:val="single" w:sz="6" w:space="0" w:color="E6E6E6"/>
              <w:right w:val="single" w:sz="6" w:space="0" w:color="E6E6E6"/>
            </w:tcBorders>
            <w:vAlign w:val="center"/>
          </w:tcPr>
          <w:p w14:paraId="46A9F8F3" w14:textId="210C408D" w:rsidR="00192281" w:rsidRPr="005466F0" w:rsidRDefault="00192281" w:rsidP="00203142">
            <w:pPr>
              <w:rPr>
                <w:color w:val="000000"/>
                <w:lang w:val="lt-LT" w:eastAsia="lt-LT"/>
              </w:rPr>
            </w:pPr>
            <w:r w:rsidRPr="005466F0">
              <w:rPr>
                <w:b/>
                <w:bCs/>
                <w:color w:val="000000"/>
                <w:lang w:val="lt-LT" w:eastAsia="lt-LT"/>
              </w:rPr>
              <w:t>Gedulo krepšelis / kompozicija (nuo 20 žiedų)</w:t>
            </w:r>
          </w:p>
        </w:tc>
        <w:tc>
          <w:tcPr>
            <w:tcW w:w="1062" w:type="dxa"/>
            <w:tcBorders>
              <w:top w:val="single" w:sz="6" w:space="0" w:color="E6E6E6"/>
              <w:left w:val="single" w:sz="6" w:space="0" w:color="E6E6E6"/>
              <w:bottom w:val="single" w:sz="6" w:space="0" w:color="E6E6E6"/>
              <w:right w:val="single" w:sz="6" w:space="0" w:color="E6E6E6"/>
            </w:tcBorders>
            <w:vAlign w:val="center"/>
            <w:hideMark/>
          </w:tcPr>
          <w:p w14:paraId="01C0651D" w14:textId="77777777" w:rsidR="00192281" w:rsidRPr="005466F0" w:rsidRDefault="00192281" w:rsidP="00203142">
            <w:pPr>
              <w:jc w:val="center"/>
              <w:rPr>
                <w:color w:val="000000"/>
                <w:lang w:val="lt-LT" w:eastAsia="lt-LT"/>
              </w:rPr>
            </w:pPr>
            <w:r w:rsidRPr="005466F0">
              <w:rPr>
                <w:color w:val="000000"/>
                <w:lang w:val="lt-LT" w:eastAsia="lt-LT"/>
              </w:rPr>
              <w:t>vnt.</w:t>
            </w:r>
          </w:p>
        </w:tc>
      </w:tr>
      <w:tr w:rsidR="00192281" w:rsidRPr="005466F0" w14:paraId="28DB9DFC" w14:textId="298429FC" w:rsidTr="00192281">
        <w:trPr>
          <w:trHeight w:val="268"/>
          <w:tblCellSpacing w:w="15" w:type="dxa"/>
        </w:trPr>
        <w:tc>
          <w:tcPr>
            <w:tcW w:w="737" w:type="dxa"/>
            <w:tcBorders>
              <w:top w:val="single" w:sz="6" w:space="0" w:color="E6E6E6"/>
              <w:left w:val="single" w:sz="6" w:space="0" w:color="E6E6E6"/>
              <w:bottom w:val="single" w:sz="6" w:space="0" w:color="E6E6E6"/>
              <w:right w:val="single" w:sz="6" w:space="0" w:color="E6E6E6"/>
            </w:tcBorders>
            <w:vAlign w:val="center"/>
            <w:hideMark/>
          </w:tcPr>
          <w:p w14:paraId="3B42A950" w14:textId="77DACB05" w:rsidR="00192281" w:rsidRPr="005466F0" w:rsidRDefault="00192281" w:rsidP="00203142">
            <w:pPr>
              <w:jc w:val="center"/>
              <w:rPr>
                <w:color w:val="000000"/>
                <w:lang w:val="lt-LT" w:eastAsia="lt-LT"/>
              </w:rPr>
            </w:pPr>
            <w:r w:rsidRPr="005466F0">
              <w:rPr>
                <w:color w:val="000000"/>
                <w:lang w:val="lt-LT" w:eastAsia="lt-LT"/>
              </w:rPr>
              <w:t>3.</w:t>
            </w:r>
          </w:p>
        </w:tc>
        <w:tc>
          <w:tcPr>
            <w:tcW w:w="7568" w:type="dxa"/>
            <w:tcBorders>
              <w:top w:val="single" w:sz="6" w:space="0" w:color="E6E6E6"/>
              <w:left w:val="single" w:sz="6" w:space="0" w:color="E6E6E6"/>
              <w:bottom w:val="single" w:sz="6" w:space="0" w:color="E6E6E6"/>
              <w:right w:val="single" w:sz="6" w:space="0" w:color="E6E6E6"/>
            </w:tcBorders>
            <w:vAlign w:val="center"/>
          </w:tcPr>
          <w:p w14:paraId="07662786" w14:textId="4D7B3943" w:rsidR="00192281" w:rsidRPr="005466F0" w:rsidRDefault="00192281" w:rsidP="00203142">
            <w:pPr>
              <w:rPr>
                <w:color w:val="000000"/>
                <w:lang w:val="lt-LT" w:eastAsia="lt-LT"/>
              </w:rPr>
            </w:pPr>
            <w:r w:rsidRPr="005466F0">
              <w:rPr>
                <w:b/>
                <w:bCs/>
                <w:color w:val="000000"/>
                <w:lang w:val="lt-LT" w:eastAsia="lt-LT"/>
              </w:rPr>
              <w:t>Gedulo juosta (šilkinė arba atlasinė) su spaustu užrašu</w:t>
            </w:r>
          </w:p>
        </w:tc>
        <w:tc>
          <w:tcPr>
            <w:tcW w:w="1062" w:type="dxa"/>
            <w:tcBorders>
              <w:top w:val="single" w:sz="6" w:space="0" w:color="E6E6E6"/>
              <w:left w:val="single" w:sz="6" w:space="0" w:color="E6E6E6"/>
              <w:bottom w:val="single" w:sz="6" w:space="0" w:color="E6E6E6"/>
              <w:right w:val="single" w:sz="6" w:space="0" w:color="E6E6E6"/>
            </w:tcBorders>
            <w:vAlign w:val="center"/>
            <w:hideMark/>
          </w:tcPr>
          <w:p w14:paraId="750701C3" w14:textId="77777777" w:rsidR="00192281" w:rsidRPr="005466F0" w:rsidRDefault="00192281" w:rsidP="00203142">
            <w:pPr>
              <w:jc w:val="center"/>
              <w:rPr>
                <w:color w:val="000000"/>
                <w:lang w:val="lt-LT" w:eastAsia="lt-LT"/>
              </w:rPr>
            </w:pPr>
            <w:r w:rsidRPr="005466F0">
              <w:rPr>
                <w:color w:val="000000"/>
                <w:lang w:val="lt-LT" w:eastAsia="lt-LT"/>
              </w:rPr>
              <w:t>vnt.</w:t>
            </w:r>
          </w:p>
        </w:tc>
      </w:tr>
    </w:tbl>
    <w:p w14:paraId="3A487CA4" w14:textId="181A739C" w:rsidR="00544CDE" w:rsidRPr="005466F0" w:rsidRDefault="00544CDE" w:rsidP="00203142">
      <w:pPr>
        <w:rPr>
          <w:color w:val="000000"/>
          <w:lang w:val="lt-LT" w:eastAsia="lt-LT"/>
        </w:rPr>
      </w:pPr>
    </w:p>
    <w:p w14:paraId="09E2729A" w14:textId="619F51FF" w:rsidR="00544CDE" w:rsidRPr="005466F0" w:rsidRDefault="00192281" w:rsidP="006453A9">
      <w:pPr>
        <w:pStyle w:val="ListParagraph"/>
        <w:numPr>
          <w:ilvl w:val="1"/>
          <w:numId w:val="38"/>
        </w:numPr>
        <w:tabs>
          <w:tab w:val="left" w:pos="426"/>
        </w:tabs>
        <w:ind w:left="0" w:firstLine="0"/>
        <w:rPr>
          <w:b/>
          <w:bCs/>
          <w:color w:val="000000"/>
          <w:lang w:val="lt-LT" w:eastAsia="lt-LT"/>
        </w:rPr>
      </w:pPr>
      <w:r w:rsidRPr="005466F0">
        <w:rPr>
          <w:b/>
          <w:bCs/>
          <w:color w:val="000000"/>
          <w:lang w:val="lt-LT" w:eastAsia="lt-LT"/>
        </w:rPr>
        <w:t>GYVI IR DIRBTINIAI AUGALAI VAZONUOSE</w:t>
      </w:r>
    </w:p>
    <w:tbl>
      <w:tblPr>
        <w:tblW w:w="9540" w:type="dxa"/>
        <w:tblCellSpacing w:w="15" w:type="dxa"/>
        <w:tblCellMar>
          <w:top w:w="15" w:type="dxa"/>
          <w:left w:w="15" w:type="dxa"/>
          <w:bottom w:w="15" w:type="dxa"/>
          <w:right w:w="15" w:type="dxa"/>
        </w:tblCellMar>
        <w:tblLook w:val="04A0" w:firstRow="1" w:lastRow="0" w:firstColumn="1" w:lastColumn="0" w:noHBand="0" w:noVBand="1"/>
      </w:tblPr>
      <w:tblGrid>
        <w:gridCol w:w="787"/>
        <w:gridCol w:w="7640"/>
        <w:gridCol w:w="1113"/>
      </w:tblGrid>
      <w:tr w:rsidR="00EE6D41" w:rsidRPr="005466F0" w14:paraId="60C6ED79" w14:textId="34548207" w:rsidTr="00203142">
        <w:trPr>
          <w:trHeight w:val="241"/>
          <w:tblCellSpacing w:w="15" w:type="dxa"/>
        </w:trPr>
        <w:tc>
          <w:tcPr>
            <w:tcW w:w="74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F533B50" w14:textId="77777777" w:rsidR="00EE6D41" w:rsidRPr="005466F0" w:rsidRDefault="00EE6D41" w:rsidP="00203142">
            <w:pPr>
              <w:jc w:val="center"/>
              <w:rPr>
                <w:b/>
                <w:bCs/>
                <w:color w:val="000000"/>
                <w:lang w:val="lt-LT" w:eastAsia="lt-LT"/>
              </w:rPr>
            </w:pPr>
            <w:r w:rsidRPr="005466F0">
              <w:rPr>
                <w:b/>
                <w:bCs/>
                <w:color w:val="000000"/>
                <w:lang w:val="lt-LT" w:eastAsia="lt-LT"/>
              </w:rPr>
              <w:t>Eil. Nr.</w:t>
            </w:r>
          </w:p>
        </w:tc>
        <w:tc>
          <w:tcPr>
            <w:tcW w:w="761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7173CD6" w14:textId="77777777" w:rsidR="00EE6D41" w:rsidRPr="005466F0" w:rsidRDefault="00EE6D41" w:rsidP="00203142">
            <w:pPr>
              <w:rPr>
                <w:b/>
                <w:bCs/>
                <w:color w:val="000000"/>
                <w:lang w:val="lt-LT" w:eastAsia="lt-LT"/>
              </w:rPr>
            </w:pPr>
            <w:r w:rsidRPr="005466F0">
              <w:rPr>
                <w:b/>
                <w:bCs/>
                <w:color w:val="000000"/>
                <w:lang w:val="lt-LT" w:eastAsia="lt-LT"/>
              </w:rPr>
              <w:t>Prekių pavadinimas</w:t>
            </w:r>
          </w:p>
        </w:tc>
        <w:tc>
          <w:tcPr>
            <w:tcW w:w="106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185B03D" w14:textId="77777777" w:rsidR="00EE6D41" w:rsidRPr="005466F0" w:rsidRDefault="00EE6D41" w:rsidP="00203142">
            <w:pPr>
              <w:jc w:val="center"/>
              <w:rPr>
                <w:b/>
                <w:bCs/>
                <w:color w:val="000000"/>
                <w:lang w:val="lt-LT" w:eastAsia="lt-LT"/>
              </w:rPr>
            </w:pPr>
            <w:r w:rsidRPr="005466F0">
              <w:rPr>
                <w:b/>
                <w:bCs/>
                <w:color w:val="000000"/>
                <w:lang w:val="lt-LT" w:eastAsia="lt-LT"/>
              </w:rPr>
              <w:t>Mato vnt.</w:t>
            </w:r>
          </w:p>
        </w:tc>
      </w:tr>
      <w:tr w:rsidR="00EE6D41" w:rsidRPr="005466F0" w14:paraId="3E18B91E" w14:textId="7610933F" w:rsidTr="00203142">
        <w:trPr>
          <w:trHeight w:val="268"/>
          <w:tblCellSpacing w:w="15" w:type="dxa"/>
        </w:trPr>
        <w:tc>
          <w:tcPr>
            <w:tcW w:w="742" w:type="dxa"/>
            <w:tcBorders>
              <w:top w:val="single" w:sz="6" w:space="0" w:color="E6E6E6"/>
              <w:left w:val="single" w:sz="6" w:space="0" w:color="E6E6E6"/>
              <w:bottom w:val="single" w:sz="6" w:space="0" w:color="E6E6E6"/>
              <w:right w:val="single" w:sz="6" w:space="0" w:color="E6E6E6"/>
            </w:tcBorders>
            <w:vAlign w:val="center"/>
            <w:hideMark/>
          </w:tcPr>
          <w:p w14:paraId="4A912894" w14:textId="33D35A3C" w:rsidR="00EE6D41" w:rsidRPr="005466F0" w:rsidRDefault="00EE6D41" w:rsidP="00203142">
            <w:pPr>
              <w:jc w:val="center"/>
              <w:rPr>
                <w:color w:val="000000"/>
                <w:lang w:val="lt-LT" w:eastAsia="lt-LT"/>
              </w:rPr>
            </w:pPr>
            <w:r w:rsidRPr="005466F0">
              <w:rPr>
                <w:color w:val="000000"/>
                <w:lang w:val="lt-LT" w:eastAsia="lt-LT"/>
              </w:rPr>
              <w:t>1.</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3DCE85A4" w14:textId="7685737C" w:rsidR="00EE6D41" w:rsidRPr="005466F0" w:rsidRDefault="00192281" w:rsidP="00203142">
            <w:pPr>
              <w:rPr>
                <w:color w:val="000000"/>
                <w:lang w:val="lt-LT" w:eastAsia="lt-LT"/>
              </w:rPr>
            </w:pPr>
            <w:r w:rsidRPr="005466F0">
              <w:rPr>
                <w:b/>
                <w:bCs/>
                <w:color w:val="000000"/>
                <w:lang w:val="lt-LT" w:eastAsia="lt-LT"/>
              </w:rPr>
              <w:t>Gyvas augalas vazone</w:t>
            </w:r>
            <w:r w:rsidRPr="005466F0">
              <w:rPr>
                <w:color w:val="000000"/>
                <w:lang w:val="lt-LT" w:eastAsia="lt-LT"/>
              </w:rPr>
              <w:t xml:space="preserve">, aukštis ≥50 cm (pvz. fikusas, </w:t>
            </w:r>
            <w:proofErr w:type="spellStart"/>
            <w:r w:rsidRPr="005466F0">
              <w:rPr>
                <w:color w:val="000000"/>
                <w:lang w:val="lt-LT" w:eastAsia="lt-LT"/>
              </w:rPr>
              <w:t>monstera</w:t>
            </w:r>
            <w:proofErr w:type="spellEnd"/>
            <w:r w:rsidRPr="005466F0">
              <w:rPr>
                <w:color w:val="000000"/>
                <w:lang w:val="lt-LT" w:eastAsia="lt-LT"/>
              </w:rPr>
              <w:t>)</w:t>
            </w:r>
          </w:p>
        </w:tc>
        <w:tc>
          <w:tcPr>
            <w:tcW w:w="1068" w:type="dxa"/>
            <w:tcBorders>
              <w:top w:val="single" w:sz="6" w:space="0" w:color="E6E6E6"/>
              <w:left w:val="single" w:sz="6" w:space="0" w:color="E6E6E6"/>
              <w:bottom w:val="single" w:sz="6" w:space="0" w:color="E6E6E6"/>
              <w:right w:val="single" w:sz="6" w:space="0" w:color="E6E6E6"/>
            </w:tcBorders>
            <w:vAlign w:val="center"/>
            <w:hideMark/>
          </w:tcPr>
          <w:p w14:paraId="36E9B02F" w14:textId="77777777" w:rsidR="00EE6D41" w:rsidRPr="005466F0" w:rsidRDefault="00EE6D41" w:rsidP="00203142">
            <w:pPr>
              <w:jc w:val="center"/>
              <w:rPr>
                <w:color w:val="000000"/>
                <w:lang w:val="lt-LT" w:eastAsia="lt-LT"/>
              </w:rPr>
            </w:pPr>
            <w:r w:rsidRPr="005466F0">
              <w:rPr>
                <w:color w:val="000000"/>
                <w:lang w:val="lt-LT" w:eastAsia="lt-LT"/>
              </w:rPr>
              <w:t>vnt.</w:t>
            </w:r>
          </w:p>
        </w:tc>
      </w:tr>
      <w:tr w:rsidR="00192281" w:rsidRPr="005466F0" w14:paraId="250C798D" w14:textId="77777777" w:rsidTr="00203142">
        <w:trPr>
          <w:trHeight w:val="268"/>
          <w:tblCellSpacing w:w="15" w:type="dxa"/>
        </w:trPr>
        <w:tc>
          <w:tcPr>
            <w:tcW w:w="742" w:type="dxa"/>
            <w:tcBorders>
              <w:top w:val="single" w:sz="6" w:space="0" w:color="E6E6E6"/>
              <w:left w:val="single" w:sz="6" w:space="0" w:color="E6E6E6"/>
              <w:bottom w:val="single" w:sz="6" w:space="0" w:color="E6E6E6"/>
              <w:right w:val="single" w:sz="6" w:space="0" w:color="E6E6E6"/>
            </w:tcBorders>
            <w:vAlign w:val="center"/>
          </w:tcPr>
          <w:p w14:paraId="7C400AC2" w14:textId="1D9BCDAB" w:rsidR="00192281" w:rsidRPr="005466F0" w:rsidRDefault="00192281" w:rsidP="00203142">
            <w:pPr>
              <w:jc w:val="center"/>
              <w:rPr>
                <w:color w:val="000000"/>
                <w:lang w:val="lt-LT" w:eastAsia="lt-LT"/>
              </w:rPr>
            </w:pPr>
            <w:r w:rsidRPr="005466F0">
              <w:rPr>
                <w:color w:val="000000"/>
                <w:lang w:val="lt-LT" w:eastAsia="lt-LT"/>
              </w:rPr>
              <w:t>2.</w:t>
            </w:r>
          </w:p>
        </w:tc>
        <w:tc>
          <w:tcPr>
            <w:tcW w:w="7610" w:type="dxa"/>
            <w:tcBorders>
              <w:top w:val="single" w:sz="6" w:space="0" w:color="E6E6E6"/>
              <w:left w:val="single" w:sz="6" w:space="0" w:color="E6E6E6"/>
              <w:bottom w:val="single" w:sz="6" w:space="0" w:color="E6E6E6"/>
              <w:right w:val="single" w:sz="6" w:space="0" w:color="E6E6E6"/>
            </w:tcBorders>
            <w:vAlign w:val="center"/>
          </w:tcPr>
          <w:p w14:paraId="3FE9B32E" w14:textId="578C4970" w:rsidR="00192281" w:rsidRPr="005466F0" w:rsidRDefault="00192281" w:rsidP="00203142">
            <w:pPr>
              <w:rPr>
                <w:color w:val="000000"/>
                <w:lang w:val="lt-LT" w:eastAsia="lt-LT"/>
              </w:rPr>
            </w:pPr>
            <w:r w:rsidRPr="005466F0">
              <w:rPr>
                <w:b/>
                <w:bCs/>
                <w:color w:val="000000"/>
                <w:lang w:val="lt-LT" w:eastAsia="lt-LT"/>
              </w:rPr>
              <w:t>Gyvas augalas vazone</w:t>
            </w:r>
            <w:r w:rsidRPr="005466F0">
              <w:rPr>
                <w:color w:val="000000"/>
                <w:lang w:val="lt-LT" w:eastAsia="lt-LT"/>
              </w:rPr>
              <w:t>, aukštis ≥120 cm (tankus)</w:t>
            </w:r>
          </w:p>
        </w:tc>
        <w:tc>
          <w:tcPr>
            <w:tcW w:w="1068" w:type="dxa"/>
            <w:tcBorders>
              <w:top w:val="single" w:sz="6" w:space="0" w:color="E6E6E6"/>
              <w:left w:val="single" w:sz="6" w:space="0" w:color="E6E6E6"/>
              <w:bottom w:val="single" w:sz="6" w:space="0" w:color="E6E6E6"/>
              <w:right w:val="single" w:sz="6" w:space="0" w:color="E6E6E6"/>
            </w:tcBorders>
            <w:vAlign w:val="center"/>
          </w:tcPr>
          <w:p w14:paraId="038BCB8C" w14:textId="0A0DB26E" w:rsidR="00192281" w:rsidRPr="005466F0" w:rsidRDefault="00192281" w:rsidP="00203142">
            <w:pPr>
              <w:jc w:val="center"/>
              <w:rPr>
                <w:color w:val="000000"/>
                <w:lang w:val="lt-LT" w:eastAsia="lt-LT"/>
              </w:rPr>
            </w:pPr>
            <w:r w:rsidRPr="005466F0">
              <w:rPr>
                <w:color w:val="000000"/>
                <w:lang w:val="lt-LT" w:eastAsia="lt-LT"/>
              </w:rPr>
              <w:t>vnt.</w:t>
            </w:r>
          </w:p>
        </w:tc>
      </w:tr>
      <w:tr w:rsidR="006B00D6" w:rsidRPr="005466F0" w14:paraId="627B77CB" w14:textId="77777777" w:rsidTr="00203142">
        <w:trPr>
          <w:trHeight w:val="385"/>
          <w:tblCellSpacing w:w="15" w:type="dxa"/>
        </w:trPr>
        <w:tc>
          <w:tcPr>
            <w:tcW w:w="742" w:type="dxa"/>
            <w:tcBorders>
              <w:top w:val="single" w:sz="6" w:space="0" w:color="E6E6E6"/>
              <w:left w:val="single" w:sz="6" w:space="0" w:color="E6E6E6"/>
              <w:bottom w:val="single" w:sz="6" w:space="0" w:color="E6E6E6"/>
              <w:right w:val="single" w:sz="6" w:space="0" w:color="E6E6E6"/>
            </w:tcBorders>
            <w:vAlign w:val="center"/>
          </w:tcPr>
          <w:p w14:paraId="5DEAA1E7" w14:textId="65AF25F8" w:rsidR="006B00D6" w:rsidRPr="005466F0" w:rsidRDefault="00192281" w:rsidP="00203142">
            <w:pPr>
              <w:jc w:val="center"/>
              <w:rPr>
                <w:color w:val="000000"/>
                <w:lang w:val="lt-LT" w:eastAsia="lt-LT"/>
              </w:rPr>
            </w:pPr>
            <w:r w:rsidRPr="005466F0">
              <w:rPr>
                <w:color w:val="000000"/>
                <w:lang w:val="lt-LT" w:eastAsia="lt-LT"/>
              </w:rPr>
              <w:t>3</w:t>
            </w:r>
            <w:r w:rsidR="006B00D6" w:rsidRPr="005466F0">
              <w:rPr>
                <w:color w:val="000000"/>
                <w:lang w:val="lt-LT" w:eastAsia="lt-LT"/>
              </w:rPr>
              <w:t>.</w:t>
            </w:r>
          </w:p>
        </w:tc>
        <w:tc>
          <w:tcPr>
            <w:tcW w:w="7610" w:type="dxa"/>
            <w:tcBorders>
              <w:top w:val="single" w:sz="6" w:space="0" w:color="E6E6E6"/>
              <w:left w:val="single" w:sz="6" w:space="0" w:color="E6E6E6"/>
              <w:bottom w:val="single" w:sz="6" w:space="0" w:color="E6E6E6"/>
              <w:right w:val="single" w:sz="6" w:space="0" w:color="E6E6E6"/>
            </w:tcBorders>
            <w:vAlign w:val="center"/>
          </w:tcPr>
          <w:p w14:paraId="0D5204CC" w14:textId="2A7233A9" w:rsidR="006B00D6" w:rsidRPr="005466F0" w:rsidRDefault="00192281" w:rsidP="00203142">
            <w:pPr>
              <w:rPr>
                <w:color w:val="000000"/>
                <w:lang w:val="lt-LT" w:eastAsia="lt-LT"/>
              </w:rPr>
            </w:pPr>
            <w:r w:rsidRPr="005466F0">
              <w:rPr>
                <w:b/>
                <w:bCs/>
                <w:color w:val="000000"/>
                <w:lang w:val="lt-LT" w:eastAsia="lt-LT"/>
              </w:rPr>
              <w:t>Dirbtinis augalas</w:t>
            </w:r>
            <w:r w:rsidRPr="005466F0">
              <w:rPr>
                <w:color w:val="000000"/>
                <w:lang w:val="lt-LT" w:eastAsia="lt-LT"/>
              </w:rPr>
              <w:t>, aukštis ≥100 cm</w:t>
            </w:r>
          </w:p>
        </w:tc>
        <w:tc>
          <w:tcPr>
            <w:tcW w:w="1068" w:type="dxa"/>
            <w:tcBorders>
              <w:top w:val="single" w:sz="6" w:space="0" w:color="E6E6E6"/>
              <w:left w:val="single" w:sz="6" w:space="0" w:color="E6E6E6"/>
              <w:bottom w:val="single" w:sz="6" w:space="0" w:color="E6E6E6"/>
              <w:right w:val="single" w:sz="6" w:space="0" w:color="E6E6E6"/>
            </w:tcBorders>
            <w:vAlign w:val="center"/>
          </w:tcPr>
          <w:p w14:paraId="1E8EAC7A" w14:textId="7D10C901" w:rsidR="006B00D6" w:rsidRPr="005466F0" w:rsidRDefault="006B00D6" w:rsidP="00203142">
            <w:pPr>
              <w:jc w:val="center"/>
              <w:rPr>
                <w:color w:val="000000"/>
                <w:lang w:val="lt-LT" w:eastAsia="lt-LT"/>
              </w:rPr>
            </w:pPr>
            <w:r w:rsidRPr="005466F0">
              <w:rPr>
                <w:color w:val="000000"/>
                <w:lang w:val="lt-LT" w:eastAsia="lt-LT"/>
              </w:rPr>
              <w:t>vnt.</w:t>
            </w:r>
          </w:p>
        </w:tc>
      </w:tr>
      <w:tr w:rsidR="006B00D6" w:rsidRPr="005466F0" w14:paraId="0B9BE944" w14:textId="77777777" w:rsidTr="00203142">
        <w:trPr>
          <w:trHeight w:val="268"/>
          <w:tblCellSpacing w:w="15" w:type="dxa"/>
        </w:trPr>
        <w:tc>
          <w:tcPr>
            <w:tcW w:w="742" w:type="dxa"/>
            <w:tcBorders>
              <w:top w:val="single" w:sz="6" w:space="0" w:color="E6E6E6"/>
              <w:left w:val="single" w:sz="6" w:space="0" w:color="E6E6E6"/>
              <w:bottom w:val="single" w:sz="6" w:space="0" w:color="E6E6E6"/>
              <w:right w:val="single" w:sz="6" w:space="0" w:color="E6E6E6"/>
            </w:tcBorders>
            <w:vAlign w:val="center"/>
          </w:tcPr>
          <w:p w14:paraId="5AED259A" w14:textId="2CDB95DF" w:rsidR="006B00D6" w:rsidRPr="005466F0" w:rsidRDefault="00192281" w:rsidP="00203142">
            <w:pPr>
              <w:jc w:val="center"/>
              <w:rPr>
                <w:color w:val="000000"/>
                <w:lang w:val="lt-LT" w:eastAsia="lt-LT"/>
              </w:rPr>
            </w:pPr>
            <w:r w:rsidRPr="005466F0">
              <w:rPr>
                <w:color w:val="000000"/>
                <w:lang w:val="lt-LT" w:eastAsia="lt-LT"/>
              </w:rPr>
              <w:t>4</w:t>
            </w:r>
            <w:r w:rsidR="006B00D6" w:rsidRPr="005466F0">
              <w:rPr>
                <w:color w:val="000000"/>
                <w:lang w:val="lt-LT" w:eastAsia="lt-LT"/>
              </w:rPr>
              <w:t>.</w:t>
            </w:r>
          </w:p>
        </w:tc>
        <w:tc>
          <w:tcPr>
            <w:tcW w:w="7610" w:type="dxa"/>
            <w:tcBorders>
              <w:top w:val="single" w:sz="6" w:space="0" w:color="E6E6E6"/>
              <w:left w:val="single" w:sz="6" w:space="0" w:color="E6E6E6"/>
              <w:bottom w:val="single" w:sz="6" w:space="0" w:color="E6E6E6"/>
              <w:right w:val="single" w:sz="6" w:space="0" w:color="E6E6E6"/>
            </w:tcBorders>
            <w:vAlign w:val="center"/>
          </w:tcPr>
          <w:p w14:paraId="56C87244" w14:textId="07488421" w:rsidR="006B00D6" w:rsidRPr="005466F0" w:rsidRDefault="00192281" w:rsidP="00203142">
            <w:pPr>
              <w:rPr>
                <w:color w:val="000000"/>
                <w:lang w:val="lt-LT" w:eastAsia="lt-LT"/>
              </w:rPr>
            </w:pPr>
            <w:r w:rsidRPr="005466F0">
              <w:rPr>
                <w:b/>
                <w:bCs/>
                <w:color w:val="000000"/>
                <w:lang w:val="lt-LT" w:eastAsia="lt-LT"/>
              </w:rPr>
              <w:t>Sezoninė gėlė vazonėlyje</w:t>
            </w:r>
            <w:r w:rsidRPr="005466F0">
              <w:rPr>
                <w:color w:val="000000"/>
                <w:lang w:val="lt-LT" w:eastAsia="lt-LT"/>
              </w:rPr>
              <w:t xml:space="preserve"> (našlaitės, kalėdinė žvaigždė ir kt.)</w:t>
            </w:r>
          </w:p>
        </w:tc>
        <w:tc>
          <w:tcPr>
            <w:tcW w:w="1068" w:type="dxa"/>
            <w:tcBorders>
              <w:top w:val="single" w:sz="6" w:space="0" w:color="E6E6E6"/>
              <w:left w:val="single" w:sz="6" w:space="0" w:color="E6E6E6"/>
              <w:bottom w:val="single" w:sz="6" w:space="0" w:color="E6E6E6"/>
              <w:right w:val="single" w:sz="6" w:space="0" w:color="E6E6E6"/>
            </w:tcBorders>
            <w:vAlign w:val="center"/>
          </w:tcPr>
          <w:p w14:paraId="62D47511" w14:textId="6F83D689" w:rsidR="006B00D6" w:rsidRPr="005466F0" w:rsidRDefault="006B00D6" w:rsidP="00203142">
            <w:pPr>
              <w:jc w:val="center"/>
              <w:rPr>
                <w:color w:val="000000"/>
                <w:lang w:val="lt-LT" w:eastAsia="lt-LT"/>
              </w:rPr>
            </w:pPr>
            <w:r w:rsidRPr="005466F0">
              <w:rPr>
                <w:color w:val="000000"/>
                <w:lang w:val="lt-LT" w:eastAsia="lt-LT"/>
              </w:rPr>
              <w:t>vnt.</w:t>
            </w:r>
          </w:p>
        </w:tc>
      </w:tr>
    </w:tbl>
    <w:p w14:paraId="29C0CEFE" w14:textId="39B98607" w:rsidR="006B00D6" w:rsidRPr="005466F0" w:rsidRDefault="006B00D6" w:rsidP="00203142">
      <w:pPr>
        <w:rPr>
          <w:b/>
          <w:bCs/>
          <w:color w:val="000000"/>
          <w:lang w:val="lt-LT" w:eastAsia="lt-LT"/>
        </w:rPr>
      </w:pPr>
    </w:p>
    <w:p w14:paraId="367C3055" w14:textId="0D770B08" w:rsidR="00341DF7" w:rsidRPr="005466F0" w:rsidRDefault="00341DF7" w:rsidP="00341DF7">
      <w:pPr>
        <w:pStyle w:val="ListParagraph"/>
        <w:numPr>
          <w:ilvl w:val="0"/>
          <w:numId w:val="38"/>
        </w:numPr>
        <w:rPr>
          <w:b/>
          <w:bCs/>
          <w:color w:val="000000"/>
          <w:lang w:val="lt-LT" w:eastAsia="lt-LT"/>
        </w:rPr>
      </w:pPr>
      <w:r w:rsidRPr="005466F0">
        <w:rPr>
          <w:b/>
          <w:bCs/>
          <w:color w:val="000000"/>
          <w:lang w:val="lt-LT" w:eastAsia="lt-LT"/>
        </w:rPr>
        <w:t>PREKIŲ užsakymas, teikimas ir pristatymas</w:t>
      </w:r>
    </w:p>
    <w:tbl>
      <w:tblPr>
        <w:tblW w:w="9473" w:type="dxa"/>
        <w:tblCellSpacing w:w="15" w:type="dxa"/>
        <w:tblCellMar>
          <w:top w:w="15" w:type="dxa"/>
          <w:left w:w="15" w:type="dxa"/>
          <w:bottom w:w="15" w:type="dxa"/>
          <w:right w:w="15" w:type="dxa"/>
        </w:tblCellMar>
        <w:tblLook w:val="04A0" w:firstRow="1" w:lastRow="0" w:firstColumn="1" w:lastColumn="0" w:noHBand="0" w:noVBand="1"/>
      </w:tblPr>
      <w:tblGrid>
        <w:gridCol w:w="773"/>
        <w:gridCol w:w="7453"/>
        <w:gridCol w:w="1247"/>
      </w:tblGrid>
      <w:tr w:rsidR="00341DF7" w:rsidRPr="005466F0" w14:paraId="6AFED110" w14:textId="77777777" w:rsidTr="008C4CE8">
        <w:trPr>
          <w:trHeight w:val="440"/>
          <w:tblCellSpacing w:w="15" w:type="dxa"/>
        </w:trPr>
        <w:tc>
          <w:tcPr>
            <w:tcW w:w="72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5570E0F" w14:textId="77777777" w:rsidR="00341DF7" w:rsidRPr="005466F0" w:rsidRDefault="00341DF7" w:rsidP="008C4CE8">
            <w:pPr>
              <w:jc w:val="center"/>
              <w:rPr>
                <w:b/>
                <w:bCs/>
                <w:color w:val="000000"/>
                <w:lang w:val="lt-LT" w:eastAsia="lt-LT"/>
              </w:rPr>
            </w:pPr>
            <w:r w:rsidRPr="005466F0">
              <w:rPr>
                <w:b/>
                <w:bCs/>
                <w:color w:val="000000"/>
                <w:lang w:val="lt-LT" w:eastAsia="lt-LT"/>
              </w:rPr>
              <w:t>Eil. Nr.</w:t>
            </w:r>
          </w:p>
        </w:tc>
        <w:tc>
          <w:tcPr>
            <w:tcW w:w="742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7C345D8" w14:textId="77777777" w:rsidR="00341DF7" w:rsidRPr="005466F0" w:rsidRDefault="00341DF7" w:rsidP="008C4CE8">
            <w:pPr>
              <w:rPr>
                <w:b/>
                <w:bCs/>
                <w:color w:val="000000"/>
                <w:lang w:val="lt-LT" w:eastAsia="lt-LT"/>
              </w:rPr>
            </w:pPr>
            <w:r w:rsidRPr="005466F0">
              <w:rPr>
                <w:b/>
                <w:bCs/>
                <w:color w:val="000000"/>
                <w:lang w:val="lt-LT" w:eastAsia="lt-LT"/>
              </w:rPr>
              <w:t>Paslaugos pavadinimas</w:t>
            </w:r>
          </w:p>
        </w:tc>
        <w:tc>
          <w:tcPr>
            <w:tcW w:w="120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95B34A0" w14:textId="77777777" w:rsidR="00341DF7" w:rsidRPr="005466F0" w:rsidRDefault="00341DF7" w:rsidP="008C4CE8">
            <w:pPr>
              <w:jc w:val="center"/>
              <w:rPr>
                <w:b/>
                <w:bCs/>
                <w:color w:val="000000"/>
                <w:lang w:val="lt-LT" w:eastAsia="lt-LT"/>
              </w:rPr>
            </w:pPr>
            <w:r w:rsidRPr="005466F0">
              <w:rPr>
                <w:b/>
                <w:bCs/>
                <w:color w:val="000000"/>
                <w:lang w:val="lt-LT" w:eastAsia="lt-LT"/>
              </w:rPr>
              <w:t>Mato vnt.</w:t>
            </w:r>
          </w:p>
        </w:tc>
      </w:tr>
      <w:tr w:rsidR="00341DF7" w:rsidRPr="005466F0" w14:paraId="614B6522" w14:textId="77777777" w:rsidTr="008C4CE8">
        <w:trPr>
          <w:trHeight w:val="298"/>
          <w:tblCellSpacing w:w="15" w:type="dxa"/>
        </w:trPr>
        <w:tc>
          <w:tcPr>
            <w:tcW w:w="728" w:type="dxa"/>
            <w:tcBorders>
              <w:top w:val="single" w:sz="6" w:space="0" w:color="E6E6E6"/>
              <w:left w:val="single" w:sz="6" w:space="0" w:color="E6E6E6"/>
              <w:bottom w:val="single" w:sz="6" w:space="0" w:color="E6E6E6"/>
              <w:right w:val="single" w:sz="6" w:space="0" w:color="E6E6E6"/>
            </w:tcBorders>
            <w:vAlign w:val="center"/>
          </w:tcPr>
          <w:p w14:paraId="7C45869B" w14:textId="6ACF7283" w:rsidR="00341DF7" w:rsidRPr="005466F0" w:rsidRDefault="006A4892" w:rsidP="008C4CE8">
            <w:pPr>
              <w:jc w:val="center"/>
              <w:rPr>
                <w:color w:val="000000"/>
                <w:lang w:val="lt-LT" w:eastAsia="lt-LT"/>
              </w:rPr>
            </w:pPr>
            <w:r w:rsidRPr="005466F0">
              <w:rPr>
                <w:color w:val="000000"/>
                <w:lang w:val="lt-LT" w:eastAsia="lt-LT"/>
              </w:rPr>
              <w:t>1</w:t>
            </w:r>
            <w:r w:rsidR="00341DF7" w:rsidRPr="005466F0">
              <w:rPr>
                <w:color w:val="000000"/>
                <w:lang w:val="lt-LT" w:eastAsia="lt-LT"/>
              </w:rPr>
              <w:t>.</w:t>
            </w:r>
          </w:p>
        </w:tc>
        <w:tc>
          <w:tcPr>
            <w:tcW w:w="7423" w:type="dxa"/>
            <w:tcBorders>
              <w:top w:val="single" w:sz="6" w:space="0" w:color="E6E6E6"/>
              <w:left w:val="single" w:sz="6" w:space="0" w:color="E6E6E6"/>
              <w:bottom w:val="single" w:sz="6" w:space="0" w:color="E6E6E6"/>
              <w:right w:val="single" w:sz="6" w:space="0" w:color="E6E6E6"/>
            </w:tcBorders>
            <w:vAlign w:val="center"/>
          </w:tcPr>
          <w:p w14:paraId="1249DA5A" w14:textId="77777777" w:rsidR="00341DF7" w:rsidRPr="005466F0" w:rsidRDefault="00341DF7" w:rsidP="008C4CE8">
            <w:pPr>
              <w:jc w:val="both"/>
              <w:rPr>
                <w:color w:val="000000"/>
                <w:lang w:val="lt-LT" w:eastAsia="lt-LT"/>
              </w:rPr>
            </w:pPr>
            <w:r w:rsidRPr="005466F0">
              <w:rPr>
                <w:b/>
                <w:bCs/>
                <w:color w:val="000000"/>
                <w:lang w:val="lt-LT" w:eastAsia="lt-LT"/>
              </w:rPr>
              <w:t>Skubus užsakymas</w:t>
            </w:r>
            <w:r w:rsidRPr="005466F0">
              <w:rPr>
                <w:color w:val="000000"/>
                <w:lang w:val="lt-LT" w:eastAsia="lt-LT"/>
              </w:rPr>
              <w:t xml:space="preserve"> – pateikiamas likus nuo 2 iki 24 valandų </w:t>
            </w:r>
          </w:p>
        </w:tc>
        <w:tc>
          <w:tcPr>
            <w:tcW w:w="1202" w:type="dxa"/>
            <w:tcBorders>
              <w:top w:val="single" w:sz="6" w:space="0" w:color="E6E6E6"/>
              <w:left w:val="single" w:sz="6" w:space="0" w:color="E6E6E6"/>
              <w:bottom w:val="single" w:sz="6" w:space="0" w:color="E6E6E6"/>
              <w:right w:val="single" w:sz="6" w:space="0" w:color="E6E6E6"/>
            </w:tcBorders>
            <w:vAlign w:val="center"/>
          </w:tcPr>
          <w:p w14:paraId="364A73DB" w14:textId="77777777" w:rsidR="00341DF7" w:rsidRPr="005466F0" w:rsidRDefault="00341DF7" w:rsidP="008C4CE8">
            <w:pPr>
              <w:jc w:val="center"/>
              <w:rPr>
                <w:color w:val="000000"/>
                <w:lang w:val="lt-LT" w:eastAsia="lt-LT"/>
              </w:rPr>
            </w:pPr>
            <w:r w:rsidRPr="005466F0">
              <w:rPr>
                <w:color w:val="000000"/>
                <w:lang w:val="lt-LT" w:eastAsia="lt-LT"/>
              </w:rPr>
              <w:t>papildomai</w:t>
            </w:r>
          </w:p>
        </w:tc>
      </w:tr>
      <w:tr w:rsidR="00341DF7" w:rsidRPr="005466F0" w14:paraId="647ED5A8" w14:textId="77777777" w:rsidTr="008C4CE8">
        <w:trPr>
          <w:trHeight w:val="298"/>
          <w:tblCellSpacing w:w="15" w:type="dxa"/>
        </w:trPr>
        <w:tc>
          <w:tcPr>
            <w:tcW w:w="728" w:type="dxa"/>
            <w:tcBorders>
              <w:top w:val="single" w:sz="6" w:space="0" w:color="E6E6E6"/>
              <w:left w:val="single" w:sz="6" w:space="0" w:color="E6E6E6"/>
              <w:bottom w:val="single" w:sz="6" w:space="0" w:color="E6E6E6"/>
              <w:right w:val="single" w:sz="6" w:space="0" w:color="E6E6E6"/>
            </w:tcBorders>
            <w:vAlign w:val="center"/>
          </w:tcPr>
          <w:p w14:paraId="2473BB9F" w14:textId="5AB21938" w:rsidR="00341DF7" w:rsidRPr="005466F0" w:rsidRDefault="006A4892" w:rsidP="008C4CE8">
            <w:pPr>
              <w:jc w:val="center"/>
              <w:rPr>
                <w:color w:val="000000"/>
                <w:lang w:val="lt-LT" w:eastAsia="lt-LT"/>
              </w:rPr>
            </w:pPr>
            <w:r w:rsidRPr="005466F0">
              <w:rPr>
                <w:color w:val="000000"/>
                <w:lang w:val="lt-LT" w:eastAsia="lt-LT"/>
              </w:rPr>
              <w:t>2</w:t>
            </w:r>
            <w:r w:rsidR="00341DF7" w:rsidRPr="005466F0">
              <w:rPr>
                <w:color w:val="000000"/>
                <w:lang w:val="lt-LT" w:eastAsia="lt-LT"/>
              </w:rPr>
              <w:t>.</w:t>
            </w:r>
          </w:p>
        </w:tc>
        <w:tc>
          <w:tcPr>
            <w:tcW w:w="7423" w:type="dxa"/>
            <w:tcBorders>
              <w:top w:val="single" w:sz="6" w:space="0" w:color="E6E6E6"/>
              <w:left w:val="single" w:sz="6" w:space="0" w:color="E6E6E6"/>
              <w:bottom w:val="single" w:sz="6" w:space="0" w:color="E6E6E6"/>
              <w:right w:val="single" w:sz="6" w:space="0" w:color="E6E6E6"/>
            </w:tcBorders>
            <w:vAlign w:val="center"/>
          </w:tcPr>
          <w:p w14:paraId="06F17651" w14:textId="77777777" w:rsidR="00341DF7" w:rsidRPr="005466F0" w:rsidRDefault="00341DF7" w:rsidP="008C4CE8">
            <w:pPr>
              <w:jc w:val="both"/>
              <w:rPr>
                <w:color w:val="000000"/>
                <w:lang w:val="lt-LT" w:eastAsia="lt-LT"/>
              </w:rPr>
            </w:pPr>
            <w:r w:rsidRPr="005466F0">
              <w:rPr>
                <w:b/>
                <w:bCs/>
                <w:color w:val="000000"/>
                <w:lang w:val="lt-LT" w:eastAsia="lt-LT"/>
              </w:rPr>
              <w:t>Pristatymas Mažeikių mieste</w:t>
            </w:r>
            <w:r w:rsidRPr="005466F0">
              <w:rPr>
                <w:color w:val="000000"/>
                <w:lang w:val="lt-LT" w:eastAsia="lt-LT"/>
              </w:rPr>
              <w:t xml:space="preserve"> (fiksuotas mokestis)</w:t>
            </w:r>
          </w:p>
        </w:tc>
        <w:tc>
          <w:tcPr>
            <w:tcW w:w="1202" w:type="dxa"/>
            <w:tcBorders>
              <w:top w:val="single" w:sz="6" w:space="0" w:color="E6E6E6"/>
              <w:left w:val="single" w:sz="6" w:space="0" w:color="E6E6E6"/>
              <w:bottom w:val="single" w:sz="6" w:space="0" w:color="E6E6E6"/>
              <w:right w:val="single" w:sz="6" w:space="0" w:color="E6E6E6"/>
            </w:tcBorders>
            <w:vAlign w:val="center"/>
          </w:tcPr>
          <w:p w14:paraId="7854B3B3" w14:textId="77777777" w:rsidR="00341DF7" w:rsidRPr="005466F0" w:rsidRDefault="00341DF7" w:rsidP="008C4CE8">
            <w:pPr>
              <w:jc w:val="center"/>
              <w:rPr>
                <w:color w:val="000000"/>
                <w:lang w:val="lt-LT" w:eastAsia="lt-LT"/>
              </w:rPr>
            </w:pPr>
            <w:r w:rsidRPr="005466F0">
              <w:rPr>
                <w:color w:val="000000"/>
                <w:lang w:val="lt-LT" w:eastAsia="lt-LT"/>
              </w:rPr>
              <w:t>užsakymui</w:t>
            </w:r>
          </w:p>
        </w:tc>
      </w:tr>
      <w:tr w:rsidR="00341DF7" w:rsidRPr="005466F0" w14:paraId="14DD4482" w14:textId="77777777" w:rsidTr="008C4CE8">
        <w:trPr>
          <w:trHeight w:val="298"/>
          <w:tblCellSpacing w:w="15" w:type="dxa"/>
        </w:trPr>
        <w:tc>
          <w:tcPr>
            <w:tcW w:w="728" w:type="dxa"/>
            <w:tcBorders>
              <w:top w:val="single" w:sz="6" w:space="0" w:color="E6E6E6"/>
              <w:left w:val="single" w:sz="6" w:space="0" w:color="E6E6E6"/>
              <w:bottom w:val="single" w:sz="6" w:space="0" w:color="E6E6E6"/>
              <w:right w:val="single" w:sz="6" w:space="0" w:color="E6E6E6"/>
            </w:tcBorders>
            <w:vAlign w:val="center"/>
          </w:tcPr>
          <w:p w14:paraId="70D78324" w14:textId="767FF33F" w:rsidR="00341DF7" w:rsidRPr="005466F0" w:rsidRDefault="006A4892" w:rsidP="008C4CE8">
            <w:pPr>
              <w:jc w:val="center"/>
              <w:rPr>
                <w:color w:val="000000"/>
                <w:lang w:val="lt-LT" w:eastAsia="lt-LT"/>
              </w:rPr>
            </w:pPr>
            <w:r w:rsidRPr="005466F0">
              <w:rPr>
                <w:color w:val="000000"/>
                <w:lang w:val="lt-LT" w:eastAsia="lt-LT"/>
              </w:rPr>
              <w:lastRenderedPageBreak/>
              <w:t>3</w:t>
            </w:r>
            <w:r w:rsidR="00341DF7" w:rsidRPr="005466F0">
              <w:rPr>
                <w:color w:val="000000"/>
                <w:lang w:val="lt-LT" w:eastAsia="lt-LT"/>
              </w:rPr>
              <w:t>.</w:t>
            </w:r>
          </w:p>
        </w:tc>
        <w:tc>
          <w:tcPr>
            <w:tcW w:w="7423" w:type="dxa"/>
            <w:tcBorders>
              <w:top w:val="single" w:sz="6" w:space="0" w:color="E6E6E6"/>
              <w:left w:val="single" w:sz="6" w:space="0" w:color="E6E6E6"/>
              <w:bottom w:val="single" w:sz="6" w:space="0" w:color="E6E6E6"/>
              <w:right w:val="single" w:sz="6" w:space="0" w:color="E6E6E6"/>
            </w:tcBorders>
            <w:vAlign w:val="center"/>
          </w:tcPr>
          <w:p w14:paraId="16CEF89D" w14:textId="77777777" w:rsidR="00341DF7" w:rsidRPr="005466F0" w:rsidRDefault="00341DF7" w:rsidP="008C4CE8">
            <w:pPr>
              <w:jc w:val="both"/>
              <w:rPr>
                <w:color w:val="000000"/>
                <w:lang w:val="lt-LT" w:eastAsia="lt-LT"/>
              </w:rPr>
            </w:pPr>
            <w:r w:rsidRPr="005466F0">
              <w:rPr>
                <w:b/>
                <w:bCs/>
                <w:color w:val="000000"/>
                <w:lang w:val="lt-LT" w:eastAsia="lt-LT"/>
              </w:rPr>
              <w:t>Pristatymas už miesto ribų</w:t>
            </w:r>
            <w:r w:rsidRPr="005466F0">
              <w:rPr>
                <w:color w:val="000000"/>
                <w:lang w:val="lt-LT" w:eastAsia="lt-LT"/>
              </w:rPr>
              <w:t xml:space="preserve"> (kaina už 1 km).</w:t>
            </w:r>
          </w:p>
        </w:tc>
        <w:tc>
          <w:tcPr>
            <w:tcW w:w="1202" w:type="dxa"/>
            <w:tcBorders>
              <w:top w:val="single" w:sz="6" w:space="0" w:color="E6E6E6"/>
              <w:left w:val="single" w:sz="6" w:space="0" w:color="E6E6E6"/>
              <w:bottom w:val="single" w:sz="6" w:space="0" w:color="E6E6E6"/>
              <w:right w:val="single" w:sz="6" w:space="0" w:color="E6E6E6"/>
            </w:tcBorders>
            <w:vAlign w:val="center"/>
          </w:tcPr>
          <w:p w14:paraId="1D244E51" w14:textId="77777777" w:rsidR="00341DF7" w:rsidRPr="005466F0" w:rsidRDefault="00341DF7" w:rsidP="008C4CE8">
            <w:pPr>
              <w:jc w:val="center"/>
              <w:rPr>
                <w:color w:val="000000"/>
                <w:lang w:val="lt-LT" w:eastAsia="lt-LT"/>
              </w:rPr>
            </w:pPr>
            <w:r w:rsidRPr="005466F0">
              <w:rPr>
                <w:color w:val="000000"/>
                <w:lang w:val="lt-LT" w:eastAsia="lt-LT"/>
              </w:rPr>
              <w:t>km</w:t>
            </w:r>
          </w:p>
        </w:tc>
      </w:tr>
    </w:tbl>
    <w:p w14:paraId="35A0A4CE" w14:textId="77777777" w:rsidR="00341DF7" w:rsidRPr="005466F0" w:rsidRDefault="00341DF7" w:rsidP="00341DF7">
      <w:pPr>
        <w:pStyle w:val="ListParagraph"/>
        <w:numPr>
          <w:ilvl w:val="0"/>
          <w:numId w:val="43"/>
        </w:numPr>
        <w:jc w:val="both"/>
        <w:rPr>
          <w:rFonts w:eastAsiaTheme="majorEastAsia"/>
          <w:bCs/>
          <w:shd w:val="clear" w:color="auto" w:fill="FFFFFF"/>
          <w:lang w:val="lt-LT"/>
        </w:rPr>
      </w:pPr>
      <w:r w:rsidRPr="005466F0">
        <w:rPr>
          <w:rFonts w:eastAsiaTheme="majorEastAsia"/>
          <w:bCs/>
          <w:shd w:val="clear" w:color="auto" w:fill="FFFFFF"/>
          <w:lang w:val="lt-LT"/>
        </w:rPr>
        <w:t>Prekių (gėlių, puokščių, kompozicijų, dekoracijų ir kt.) užsakymai teikiami ir derinami su Užsakovo atsakingu darbuotoju el. paštu.</w:t>
      </w:r>
    </w:p>
    <w:p w14:paraId="6EDF43FB" w14:textId="77777777" w:rsidR="00341DF7" w:rsidRPr="005466F0" w:rsidRDefault="00341DF7" w:rsidP="00341DF7">
      <w:pPr>
        <w:pStyle w:val="ListParagraph"/>
        <w:numPr>
          <w:ilvl w:val="0"/>
          <w:numId w:val="43"/>
        </w:numPr>
        <w:jc w:val="both"/>
        <w:rPr>
          <w:rFonts w:eastAsiaTheme="majorEastAsia"/>
          <w:bCs/>
          <w:shd w:val="clear" w:color="auto" w:fill="FFFFFF"/>
          <w:lang w:val="lt-LT"/>
        </w:rPr>
      </w:pPr>
      <w:r w:rsidRPr="005466F0">
        <w:rPr>
          <w:rFonts w:eastAsiaTheme="majorEastAsia"/>
          <w:bCs/>
          <w:shd w:val="clear" w:color="auto" w:fill="FFFFFF"/>
          <w:lang w:val="lt-LT"/>
        </w:rPr>
        <w:t>Įprasti užsakymai pateikiami ne vėliau kaip prieš 24 valandas, o skubūs užsakymai gali būti pateikiami likus mažiau nei 24 valandoms iki numatyto prekių pristatymo termino, tačiau ne vėliau kaip likus 2 valandoms iki pristatymo.</w:t>
      </w:r>
    </w:p>
    <w:p w14:paraId="063FE986" w14:textId="7161335D" w:rsidR="00341DF7" w:rsidRPr="005466F0" w:rsidRDefault="00341DF7" w:rsidP="00341DF7">
      <w:pPr>
        <w:pStyle w:val="ListParagraph"/>
        <w:numPr>
          <w:ilvl w:val="0"/>
          <w:numId w:val="43"/>
        </w:numPr>
        <w:jc w:val="both"/>
        <w:rPr>
          <w:rFonts w:eastAsiaTheme="majorEastAsia"/>
          <w:bCs/>
          <w:shd w:val="clear" w:color="auto" w:fill="FFFFFF"/>
          <w:lang w:val="lt-LT"/>
        </w:rPr>
      </w:pPr>
      <w:r w:rsidRPr="005466F0">
        <w:rPr>
          <w:rFonts w:eastAsiaTheme="majorEastAsia"/>
          <w:bCs/>
          <w:shd w:val="clear" w:color="auto" w:fill="FFFFFF"/>
          <w:lang w:val="lt-LT"/>
        </w:rPr>
        <w:t xml:space="preserve">Esant poreikiui, skubūs užsakymai gali būti pateikiami telefonu (tik su Užsakovo atsakingais asmenimis), </w:t>
      </w:r>
      <w:r w:rsidR="00F17EB9" w:rsidRPr="00F17EB9">
        <w:rPr>
          <w:rFonts w:eastAsiaTheme="majorEastAsia"/>
          <w:bCs/>
          <w:shd w:val="clear" w:color="auto" w:fill="FFFFFF"/>
          <w:lang w:val="lt-LT"/>
        </w:rPr>
        <w:t>tokiu atveju užsakymas ne vėliau kaip per 1 darbo dieną turi būti patvirtintas el. paštu.</w:t>
      </w:r>
    </w:p>
    <w:p w14:paraId="5CEE7E8A" w14:textId="77777777" w:rsidR="00341DF7" w:rsidRPr="005466F0" w:rsidRDefault="00341DF7" w:rsidP="00341DF7">
      <w:pPr>
        <w:pStyle w:val="ListParagraph"/>
        <w:numPr>
          <w:ilvl w:val="0"/>
          <w:numId w:val="43"/>
        </w:numPr>
        <w:jc w:val="both"/>
        <w:rPr>
          <w:rFonts w:eastAsiaTheme="majorEastAsia"/>
          <w:bCs/>
          <w:shd w:val="clear" w:color="auto" w:fill="FFFFFF"/>
          <w:lang w:val="lt-LT"/>
        </w:rPr>
      </w:pPr>
      <w:r w:rsidRPr="005466F0">
        <w:rPr>
          <w:rFonts w:eastAsiaTheme="majorEastAsia"/>
          <w:bCs/>
          <w:shd w:val="clear" w:color="auto" w:fill="FFFFFF"/>
          <w:lang w:val="lt-LT"/>
        </w:rPr>
        <w:t>Prekių (gėlių, puokščių, kompozicijų, dekoracijų ir kt.) pristatymą užtikrina Paslaugų teikėjas savo transportu, jei konkretaus užsakymo metu su Užsakovu nesusitarta kitaip.</w:t>
      </w:r>
    </w:p>
    <w:p w14:paraId="37F9B382" w14:textId="77777777" w:rsidR="00DE7292" w:rsidRPr="005466F0" w:rsidRDefault="00341DF7" w:rsidP="00DE7292">
      <w:pPr>
        <w:pStyle w:val="ListParagraph"/>
        <w:numPr>
          <w:ilvl w:val="0"/>
          <w:numId w:val="43"/>
        </w:numPr>
        <w:jc w:val="both"/>
        <w:rPr>
          <w:rFonts w:eastAsiaTheme="majorEastAsia"/>
          <w:bCs/>
          <w:shd w:val="clear" w:color="auto" w:fill="FFFFFF"/>
          <w:lang w:val="lt-LT"/>
        </w:rPr>
      </w:pPr>
      <w:r w:rsidRPr="005466F0">
        <w:rPr>
          <w:rFonts w:eastAsiaTheme="majorEastAsia"/>
          <w:bCs/>
          <w:shd w:val="clear" w:color="auto" w:fill="FFFFFF"/>
          <w:lang w:val="lt-LT"/>
        </w:rPr>
        <w:t>Užsakovas kiekvieno užsakymo metu nurodo, ar reikalinga pristatymo paslauga, ar Prekės bus atsiimamos savarankiškai.</w:t>
      </w:r>
    </w:p>
    <w:p w14:paraId="7C46BFE9" w14:textId="6F76B48F" w:rsidR="00341DF7" w:rsidRPr="005466F0" w:rsidRDefault="00341DF7" w:rsidP="00DE7292">
      <w:pPr>
        <w:pStyle w:val="ListParagraph"/>
        <w:numPr>
          <w:ilvl w:val="0"/>
          <w:numId w:val="43"/>
        </w:numPr>
        <w:jc w:val="both"/>
        <w:rPr>
          <w:rFonts w:eastAsiaTheme="majorEastAsia"/>
          <w:bCs/>
          <w:shd w:val="clear" w:color="auto" w:fill="FFFFFF"/>
          <w:lang w:val="lt-LT"/>
        </w:rPr>
      </w:pPr>
      <w:r w:rsidRPr="005466F0">
        <w:rPr>
          <w:rFonts w:eastAsiaTheme="majorEastAsia"/>
          <w:bCs/>
          <w:shd w:val="clear" w:color="auto" w:fill="FFFFFF"/>
          <w:lang w:val="lt-LT"/>
        </w:rPr>
        <w:t xml:space="preserve">Po Prekių pristatymo arba jų atsiėmimo, </w:t>
      </w:r>
      <w:r w:rsidRPr="005466F0">
        <w:rPr>
          <w:color w:val="000000"/>
          <w:lang w:val="lt-LT" w:eastAsia="lt-LT"/>
        </w:rPr>
        <w:t>Paslaugų teikėjas išrašo sąskaitą faktūrą ir pateikia ją Užsakovui el. paštu.</w:t>
      </w:r>
    </w:p>
    <w:p w14:paraId="6228C699" w14:textId="289DB63D" w:rsidR="00816BA1" w:rsidRPr="005466F0" w:rsidRDefault="00302A8A" w:rsidP="00341DF7">
      <w:pPr>
        <w:pStyle w:val="ListParagraph"/>
        <w:numPr>
          <w:ilvl w:val="0"/>
          <w:numId w:val="38"/>
        </w:numPr>
        <w:rPr>
          <w:b/>
          <w:bCs/>
          <w:color w:val="000000"/>
          <w:lang w:val="lt-LT" w:eastAsia="lt-LT"/>
        </w:rPr>
      </w:pPr>
      <w:r w:rsidRPr="005466F0">
        <w:rPr>
          <w:b/>
          <w:bCs/>
          <w:color w:val="000000"/>
          <w:lang w:val="lt-LT" w:eastAsia="lt-LT"/>
        </w:rPr>
        <w:t xml:space="preserve">PASLAUGOS. </w:t>
      </w:r>
      <w:r w:rsidR="008D66A2" w:rsidRPr="005466F0">
        <w:rPr>
          <w:b/>
          <w:bCs/>
          <w:color w:val="000000"/>
          <w:lang w:val="lt-LT" w:eastAsia="lt-LT"/>
        </w:rPr>
        <w:t xml:space="preserve">Bendrovės </w:t>
      </w:r>
      <w:r w:rsidR="00816BA1" w:rsidRPr="005466F0">
        <w:rPr>
          <w:b/>
          <w:bCs/>
          <w:color w:val="000000"/>
          <w:lang w:val="lt-LT" w:eastAsia="lt-LT"/>
        </w:rPr>
        <w:t>R</w:t>
      </w:r>
      <w:r w:rsidR="008D66A2" w:rsidRPr="005466F0">
        <w:rPr>
          <w:b/>
          <w:bCs/>
          <w:color w:val="000000"/>
          <w:lang w:val="lt-LT" w:eastAsia="lt-LT"/>
        </w:rPr>
        <w:t>ENGINIAI/ŠVENTĖS</w:t>
      </w:r>
      <w:r w:rsidR="00816BA1" w:rsidRPr="005466F0">
        <w:rPr>
          <w:b/>
          <w:bCs/>
          <w:color w:val="000000"/>
          <w:lang w:val="lt-LT" w:eastAsia="lt-LT"/>
        </w:rPr>
        <w:t>, renginių dekoravimas</w:t>
      </w:r>
      <w:r w:rsidR="008D66A2" w:rsidRPr="005466F0">
        <w:rPr>
          <w:b/>
          <w:bCs/>
          <w:color w:val="000000"/>
          <w:lang w:val="lt-LT" w:eastAsia="lt-LT"/>
        </w:rPr>
        <w:t>/puošyba</w:t>
      </w:r>
      <w:r w:rsidR="00816BA1" w:rsidRPr="005466F0">
        <w:rPr>
          <w:b/>
          <w:bCs/>
          <w:color w:val="000000"/>
          <w:lang w:val="lt-LT" w:eastAsia="lt-LT"/>
        </w:rPr>
        <w:t>:</w:t>
      </w:r>
    </w:p>
    <w:p w14:paraId="3A35EDAB" w14:textId="10AA2F88" w:rsidR="00544CDE" w:rsidRPr="005466F0" w:rsidRDefault="00302A8A" w:rsidP="00341DF7">
      <w:pPr>
        <w:pStyle w:val="ListParagraph"/>
        <w:numPr>
          <w:ilvl w:val="1"/>
          <w:numId w:val="38"/>
        </w:numPr>
        <w:tabs>
          <w:tab w:val="left" w:pos="426"/>
        </w:tabs>
        <w:ind w:left="0" w:firstLine="0"/>
        <w:rPr>
          <w:b/>
          <w:bCs/>
          <w:color w:val="000000"/>
          <w:lang w:val="lt-LT" w:eastAsia="lt-LT"/>
        </w:rPr>
      </w:pPr>
      <w:r w:rsidRPr="005466F0">
        <w:rPr>
          <w:b/>
          <w:bCs/>
          <w:color w:val="000000"/>
          <w:lang w:val="lt-LT" w:eastAsia="lt-LT"/>
        </w:rPr>
        <w:t xml:space="preserve">ŠV. </w:t>
      </w:r>
      <w:r w:rsidR="00D83B1C" w:rsidRPr="005466F0">
        <w:rPr>
          <w:b/>
          <w:bCs/>
          <w:color w:val="000000"/>
          <w:lang w:val="lt-LT" w:eastAsia="lt-LT"/>
        </w:rPr>
        <w:t>KALĖDOS</w:t>
      </w:r>
      <w:r w:rsidR="00816BA1" w:rsidRPr="005466F0">
        <w:rPr>
          <w:b/>
          <w:bCs/>
          <w:color w:val="000000"/>
          <w:lang w:val="lt-LT" w:eastAsia="lt-LT"/>
        </w:rPr>
        <w:t>:</w:t>
      </w:r>
    </w:p>
    <w:tbl>
      <w:tblPr>
        <w:tblW w:w="9533" w:type="dxa"/>
        <w:tblCellSpacing w:w="15" w:type="dxa"/>
        <w:tblCellMar>
          <w:top w:w="15" w:type="dxa"/>
          <w:left w:w="15" w:type="dxa"/>
          <w:bottom w:w="15" w:type="dxa"/>
          <w:right w:w="15" w:type="dxa"/>
        </w:tblCellMar>
        <w:tblLook w:val="04A0" w:firstRow="1" w:lastRow="0" w:firstColumn="1" w:lastColumn="0" w:noHBand="0" w:noVBand="1"/>
      </w:tblPr>
      <w:tblGrid>
        <w:gridCol w:w="778"/>
        <w:gridCol w:w="6869"/>
        <w:gridCol w:w="1886"/>
      </w:tblGrid>
      <w:tr w:rsidR="00B14F31" w:rsidRPr="005466F0" w14:paraId="3F094B60" w14:textId="77777777" w:rsidTr="00203142">
        <w:trPr>
          <w:trHeight w:val="489"/>
          <w:tblCellSpacing w:w="15" w:type="dxa"/>
        </w:trPr>
        <w:tc>
          <w:tcPr>
            <w:tcW w:w="73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B6F6F44" w14:textId="77777777" w:rsidR="00B14F31" w:rsidRPr="005466F0" w:rsidRDefault="00B14F31" w:rsidP="00203142">
            <w:pPr>
              <w:jc w:val="center"/>
              <w:rPr>
                <w:b/>
                <w:bCs/>
                <w:color w:val="000000"/>
                <w:lang w:val="lt-LT" w:eastAsia="lt-LT"/>
              </w:rPr>
            </w:pPr>
            <w:r w:rsidRPr="005466F0">
              <w:rPr>
                <w:b/>
                <w:bCs/>
                <w:color w:val="000000"/>
                <w:lang w:val="lt-LT" w:eastAsia="lt-LT"/>
              </w:rPr>
              <w:t>Eil. Nr.</w:t>
            </w:r>
          </w:p>
        </w:tc>
        <w:tc>
          <w:tcPr>
            <w:tcW w:w="683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D0C6377" w14:textId="77777777" w:rsidR="00B14F31" w:rsidRPr="005466F0" w:rsidRDefault="00B14F31" w:rsidP="00203142">
            <w:pPr>
              <w:rPr>
                <w:b/>
                <w:bCs/>
                <w:color w:val="000000"/>
                <w:lang w:val="lt-LT" w:eastAsia="lt-LT"/>
              </w:rPr>
            </w:pPr>
            <w:r w:rsidRPr="005466F0">
              <w:rPr>
                <w:b/>
                <w:bCs/>
                <w:color w:val="000000"/>
                <w:lang w:val="lt-LT" w:eastAsia="lt-LT"/>
              </w:rPr>
              <w:t>Paslaugos pavadinimas</w:t>
            </w:r>
          </w:p>
        </w:tc>
        <w:tc>
          <w:tcPr>
            <w:tcW w:w="184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F5084F4" w14:textId="77777777" w:rsidR="00B14F31" w:rsidRPr="005466F0" w:rsidRDefault="00B14F31" w:rsidP="00203142">
            <w:pPr>
              <w:jc w:val="center"/>
              <w:rPr>
                <w:b/>
                <w:bCs/>
                <w:color w:val="000000"/>
                <w:lang w:val="lt-LT" w:eastAsia="lt-LT"/>
              </w:rPr>
            </w:pPr>
            <w:r w:rsidRPr="005466F0">
              <w:rPr>
                <w:b/>
                <w:bCs/>
                <w:color w:val="000000"/>
                <w:lang w:val="lt-LT" w:eastAsia="lt-LT"/>
              </w:rPr>
              <w:t>Mato vnt.</w:t>
            </w:r>
          </w:p>
        </w:tc>
      </w:tr>
      <w:tr w:rsidR="00B14F31" w:rsidRPr="005466F0" w14:paraId="56A76705" w14:textId="77777777" w:rsidTr="00B14F31">
        <w:trPr>
          <w:trHeight w:val="284"/>
          <w:tblCellSpacing w:w="15" w:type="dxa"/>
        </w:trPr>
        <w:tc>
          <w:tcPr>
            <w:tcW w:w="733" w:type="dxa"/>
            <w:tcBorders>
              <w:top w:val="single" w:sz="6" w:space="0" w:color="E6E6E6"/>
              <w:left w:val="single" w:sz="6" w:space="0" w:color="E6E6E6"/>
              <w:bottom w:val="single" w:sz="6" w:space="0" w:color="E6E6E6"/>
              <w:right w:val="single" w:sz="6" w:space="0" w:color="E6E6E6"/>
            </w:tcBorders>
          </w:tcPr>
          <w:p w14:paraId="629D6755" w14:textId="77777777" w:rsidR="00B14F31" w:rsidRPr="005466F0" w:rsidRDefault="00B14F31" w:rsidP="00203142">
            <w:pPr>
              <w:jc w:val="center"/>
              <w:rPr>
                <w:b/>
                <w:bCs/>
                <w:color w:val="000000"/>
                <w:lang w:val="lt-LT" w:eastAsia="lt-LT"/>
              </w:rPr>
            </w:pPr>
            <w:r w:rsidRPr="005466F0">
              <w:rPr>
                <w:b/>
                <w:bCs/>
                <w:lang w:val="lt-LT"/>
              </w:rPr>
              <w:t>1.</w:t>
            </w:r>
          </w:p>
        </w:tc>
        <w:tc>
          <w:tcPr>
            <w:tcW w:w="6839" w:type="dxa"/>
            <w:tcBorders>
              <w:top w:val="single" w:sz="6" w:space="0" w:color="E6E6E6"/>
              <w:left w:val="single" w:sz="6" w:space="0" w:color="E6E6E6"/>
              <w:bottom w:val="single" w:sz="6" w:space="0" w:color="E6E6E6"/>
              <w:right w:val="single" w:sz="6" w:space="0" w:color="E6E6E6"/>
            </w:tcBorders>
          </w:tcPr>
          <w:p w14:paraId="4B921054" w14:textId="369162BC" w:rsidR="00B14F31" w:rsidRPr="005466F0" w:rsidRDefault="00B14F31" w:rsidP="00203142">
            <w:pPr>
              <w:rPr>
                <w:color w:val="000000"/>
                <w:lang w:val="lt-LT" w:eastAsia="lt-LT"/>
              </w:rPr>
            </w:pPr>
            <w:r w:rsidRPr="005466F0">
              <w:rPr>
                <w:b/>
                <w:bCs/>
                <w:lang w:val="lt-LT"/>
              </w:rPr>
              <w:t>Kalėdinis patalpų puošimas</w:t>
            </w:r>
            <w:r w:rsidRPr="005466F0">
              <w:rPr>
                <w:lang w:val="lt-LT"/>
              </w:rPr>
              <w:t xml:space="preserve"> (įrengimas, nuėmimas)*</w:t>
            </w:r>
          </w:p>
        </w:tc>
        <w:tc>
          <w:tcPr>
            <w:tcW w:w="1841" w:type="dxa"/>
            <w:tcBorders>
              <w:top w:val="single" w:sz="6" w:space="0" w:color="E6E6E6"/>
              <w:left w:val="single" w:sz="6" w:space="0" w:color="E6E6E6"/>
              <w:bottom w:val="single" w:sz="6" w:space="0" w:color="E6E6E6"/>
              <w:right w:val="single" w:sz="6" w:space="0" w:color="E6E6E6"/>
            </w:tcBorders>
          </w:tcPr>
          <w:p w14:paraId="3D89484C" w14:textId="1404E655" w:rsidR="00B14F31" w:rsidRPr="005466F0" w:rsidRDefault="00B14F31" w:rsidP="00F17EB9">
            <w:pPr>
              <w:jc w:val="center"/>
              <w:rPr>
                <w:color w:val="000000"/>
                <w:lang w:val="lt-LT" w:eastAsia="lt-LT"/>
              </w:rPr>
            </w:pPr>
            <w:r w:rsidRPr="005466F0">
              <w:rPr>
                <w:color w:val="000000"/>
                <w:lang w:val="lt-LT" w:eastAsia="lt-LT"/>
              </w:rPr>
              <w:t>1 k. metuose</w:t>
            </w:r>
          </w:p>
        </w:tc>
      </w:tr>
      <w:tr w:rsidR="00B14F31" w:rsidRPr="005466F0" w14:paraId="73E6D126" w14:textId="77777777" w:rsidTr="00733204">
        <w:trPr>
          <w:trHeight w:val="272"/>
          <w:tblCellSpacing w:w="15" w:type="dxa"/>
        </w:trPr>
        <w:tc>
          <w:tcPr>
            <w:tcW w:w="733" w:type="dxa"/>
            <w:tcBorders>
              <w:top w:val="single" w:sz="6" w:space="0" w:color="E6E6E6"/>
              <w:left w:val="single" w:sz="6" w:space="0" w:color="E6E6E6"/>
              <w:bottom w:val="single" w:sz="6" w:space="0" w:color="E6E6E6"/>
              <w:right w:val="single" w:sz="6" w:space="0" w:color="E6E6E6"/>
            </w:tcBorders>
          </w:tcPr>
          <w:p w14:paraId="6F281BBB" w14:textId="77777777" w:rsidR="00B14F31" w:rsidRPr="005466F0" w:rsidRDefault="00B14F31" w:rsidP="00203142">
            <w:pPr>
              <w:jc w:val="center"/>
              <w:rPr>
                <w:color w:val="000000"/>
                <w:lang w:val="lt-LT" w:eastAsia="lt-LT"/>
              </w:rPr>
            </w:pPr>
            <w:r w:rsidRPr="005466F0">
              <w:rPr>
                <w:lang w:val="lt-LT"/>
              </w:rPr>
              <w:t>1.1.</w:t>
            </w:r>
          </w:p>
        </w:tc>
        <w:tc>
          <w:tcPr>
            <w:tcW w:w="6839" w:type="dxa"/>
            <w:tcBorders>
              <w:top w:val="single" w:sz="6" w:space="0" w:color="E6E6E6"/>
              <w:left w:val="single" w:sz="6" w:space="0" w:color="E6E6E6"/>
              <w:bottom w:val="single" w:sz="6" w:space="0" w:color="E6E6E6"/>
              <w:right w:val="single" w:sz="6" w:space="0" w:color="E6E6E6"/>
            </w:tcBorders>
          </w:tcPr>
          <w:p w14:paraId="70BCCADE" w14:textId="227ECB16" w:rsidR="00B14F31" w:rsidRPr="005466F0" w:rsidRDefault="00B14F31" w:rsidP="00203142">
            <w:pPr>
              <w:rPr>
                <w:color w:val="000000"/>
                <w:lang w:val="lt-LT" w:eastAsia="lt-LT"/>
              </w:rPr>
            </w:pPr>
            <w:r w:rsidRPr="005466F0">
              <w:rPr>
                <w:lang w:val="lt-LT"/>
              </w:rPr>
              <w:t>Kalėdinės dekoravimo koncepcijos parengimas</w:t>
            </w:r>
            <w:r w:rsidR="00B13918" w:rsidRPr="005466F0">
              <w:rPr>
                <w:lang w:val="lt-LT"/>
              </w:rPr>
              <w:t xml:space="preserve"> </w:t>
            </w:r>
            <w:r w:rsidR="00B13918" w:rsidRPr="005466F0">
              <w:rPr>
                <w:color w:val="000000"/>
                <w:lang w:val="lt-LT" w:eastAsia="lt-LT"/>
              </w:rPr>
              <w:t>(pagal poreikį)</w:t>
            </w:r>
          </w:p>
        </w:tc>
        <w:tc>
          <w:tcPr>
            <w:tcW w:w="1841" w:type="dxa"/>
            <w:tcBorders>
              <w:top w:val="single" w:sz="6" w:space="0" w:color="E6E6E6"/>
              <w:left w:val="single" w:sz="6" w:space="0" w:color="E6E6E6"/>
              <w:bottom w:val="single" w:sz="6" w:space="0" w:color="E6E6E6"/>
              <w:right w:val="single" w:sz="6" w:space="0" w:color="E6E6E6"/>
            </w:tcBorders>
          </w:tcPr>
          <w:p w14:paraId="15BFA342" w14:textId="77777777" w:rsidR="00B14F31" w:rsidRPr="005466F0" w:rsidRDefault="00B14F31" w:rsidP="00F17EB9">
            <w:pPr>
              <w:jc w:val="center"/>
              <w:rPr>
                <w:color w:val="000000"/>
                <w:lang w:val="lt-LT" w:eastAsia="lt-LT"/>
              </w:rPr>
            </w:pPr>
            <w:proofErr w:type="spellStart"/>
            <w:r w:rsidRPr="005466F0">
              <w:rPr>
                <w:lang w:val="lt-LT"/>
              </w:rPr>
              <w:t>pasl</w:t>
            </w:r>
            <w:proofErr w:type="spellEnd"/>
            <w:r w:rsidRPr="005466F0">
              <w:rPr>
                <w:lang w:val="lt-LT"/>
              </w:rPr>
              <w:t>.</w:t>
            </w:r>
          </w:p>
        </w:tc>
      </w:tr>
      <w:tr w:rsidR="00B14F31" w:rsidRPr="005466F0" w14:paraId="50818456" w14:textId="77777777" w:rsidTr="00733204">
        <w:trPr>
          <w:trHeight w:val="272"/>
          <w:tblCellSpacing w:w="15" w:type="dxa"/>
        </w:trPr>
        <w:tc>
          <w:tcPr>
            <w:tcW w:w="733" w:type="dxa"/>
            <w:tcBorders>
              <w:top w:val="single" w:sz="6" w:space="0" w:color="E6E6E6"/>
              <w:left w:val="single" w:sz="6" w:space="0" w:color="E6E6E6"/>
              <w:bottom w:val="single" w:sz="6" w:space="0" w:color="E6E6E6"/>
              <w:right w:val="single" w:sz="6" w:space="0" w:color="E6E6E6"/>
            </w:tcBorders>
          </w:tcPr>
          <w:p w14:paraId="78F28527" w14:textId="77777777" w:rsidR="00B14F31" w:rsidRPr="005466F0" w:rsidRDefault="00B14F31" w:rsidP="00203142">
            <w:pPr>
              <w:jc w:val="center"/>
              <w:rPr>
                <w:color w:val="000000"/>
                <w:lang w:val="lt-LT" w:eastAsia="lt-LT"/>
              </w:rPr>
            </w:pPr>
            <w:r w:rsidRPr="005466F0">
              <w:rPr>
                <w:lang w:val="lt-LT"/>
              </w:rPr>
              <w:t>1.2.</w:t>
            </w:r>
          </w:p>
        </w:tc>
        <w:tc>
          <w:tcPr>
            <w:tcW w:w="6839" w:type="dxa"/>
            <w:tcBorders>
              <w:top w:val="single" w:sz="6" w:space="0" w:color="E6E6E6"/>
              <w:left w:val="single" w:sz="6" w:space="0" w:color="E6E6E6"/>
              <w:bottom w:val="single" w:sz="6" w:space="0" w:color="E6E6E6"/>
              <w:right w:val="single" w:sz="6" w:space="0" w:color="E6E6E6"/>
            </w:tcBorders>
          </w:tcPr>
          <w:p w14:paraId="0AEB2E2B" w14:textId="051486CC" w:rsidR="00B14F31" w:rsidRPr="005466F0" w:rsidRDefault="00B14F31" w:rsidP="00203142">
            <w:pPr>
              <w:rPr>
                <w:color w:val="000000"/>
                <w:lang w:val="lt-LT" w:eastAsia="lt-LT"/>
              </w:rPr>
            </w:pPr>
            <w:r w:rsidRPr="005466F0">
              <w:rPr>
                <w:lang w:val="lt-LT"/>
              </w:rPr>
              <w:t>Dekoracijų montavimas</w:t>
            </w:r>
            <w:r w:rsidR="006C6783" w:rsidRPr="005466F0">
              <w:rPr>
                <w:lang w:val="lt-LT"/>
              </w:rPr>
              <w:t>/ demontavimas</w:t>
            </w:r>
          </w:p>
        </w:tc>
        <w:tc>
          <w:tcPr>
            <w:tcW w:w="1841" w:type="dxa"/>
            <w:tcBorders>
              <w:top w:val="single" w:sz="6" w:space="0" w:color="E6E6E6"/>
              <w:left w:val="single" w:sz="6" w:space="0" w:color="E6E6E6"/>
              <w:bottom w:val="single" w:sz="6" w:space="0" w:color="E6E6E6"/>
              <w:right w:val="single" w:sz="6" w:space="0" w:color="E6E6E6"/>
            </w:tcBorders>
          </w:tcPr>
          <w:p w14:paraId="7B56EAFA" w14:textId="77777777" w:rsidR="00B14F31" w:rsidRPr="005466F0" w:rsidRDefault="00B14F31" w:rsidP="00F17EB9">
            <w:pPr>
              <w:jc w:val="center"/>
              <w:rPr>
                <w:color w:val="000000"/>
                <w:lang w:val="lt-LT" w:eastAsia="lt-LT"/>
              </w:rPr>
            </w:pPr>
            <w:r w:rsidRPr="005466F0">
              <w:rPr>
                <w:lang w:val="lt-LT"/>
              </w:rPr>
              <w:t>val.</w:t>
            </w:r>
          </w:p>
        </w:tc>
      </w:tr>
    </w:tbl>
    <w:p w14:paraId="26474A6C" w14:textId="77777777" w:rsidR="000E0707" w:rsidRPr="005466F0" w:rsidRDefault="008D7347" w:rsidP="009941E4">
      <w:pPr>
        <w:jc w:val="both"/>
        <w:rPr>
          <w:b/>
          <w:lang w:val="lt-LT" w:eastAsia="lt-LT"/>
        </w:rPr>
      </w:pPr>
      <w:r w:rsidRPr="005466F0">
        <w:rPr>
          <w:lang w:val="lt-LT" w:eastAsia="lt-LT"/>
        </w:rPr>
        <w:t>*</w:t>
      </w:r>
      <w:r w:rsidR="00065903" w:rsidRPr="005466F0">
        <w:rPr>
          <w:b/>
          <w:bCs/>
          <w:color w:val="000000"/>
          <w:lang w:val="lt-LT" w:eastAsia="lt-LT"/>
        </w:rPr>
        <w:t xml:space="preserve"> Kalėdinis </w:t>
      </w:r>
      <w:r w:rsidR="008D66A2" w:rsidRPr="005466F0">
        <w:rPr>
          <w:b/>
          <w:bCs/>
          <w:color w:val="000000"/>
          <w:lang w:val="lt-LT" w:eastAsia="lt-LT"/>
        </w:rPr>
        <w:t xml:space="preserve">Bendrovės </w:t>
      </w:r>
      <w:r w:rsidR="00065903" w:rsidRPr="005466F0">
        <w:rPr>
          <w:b/>
          <w:bCs/>
          <w:color w:val="000000"/>
          <w:lang w:val="lt-LT" w:eastAsia="lt-LT"/>
        </w:rPr>
        <w:t>patalpų puošimas</w:t>
      </w:r>
      <w:r w:rsidR="00065903" w:rsidRPr="005466F0">
        <w:rPr>
          <w:b/>
          <w:lang w:val="lt-LT" w:eastAsia="lt-LT"/>
        </w:rPr>
        <w:t>:</w:t>
      </w:r>
      <w:r w:rsidR="00816BA1" w:rsidRPr="005466F0">
        <w:rPr>
          <w:b/>
          <w:lang w:val="lt-LT" w:eastAsia="lt-LT"/>
        </w:rPr>
        <w:t xml:space="preserve"> </w:t>
      </w:r>
    </w:p>
    <w:p w14:paraId="245785D4" w14:textId="0969434B" w:rsidR="00D1603D" w:rsidRPr="005466F0" w:rsidRDefault="00816BA1" w:rsidP="009941E4">
      <w:pPr>
        <w:jc w:val="both"/>
        <w:rPr>
          <w:bCs/>
          <w:lang w:val="lt-LT" w:eastAsia="lt-LT"/>
        </w:rPr>
      </w:pPr>
      <w:r w:rsidRPr="005466F0">
        <w:rPr>
          <w:bCs/>
          <w:lang w:val="lt-LT" w:eastAsia="lt-LT"/>
        </w:rPr>
        <w:t xml:space="preserve">Sutarties sudarymo atveju gavęs Bendrovės </w:t>
      </w:r>
      <w:r w:rsidR="001632C0" w:rsidRPr="005466F0">
        <w:rPr>
          <w:bCs/>
          <w:lang w:val="lt-LT" w:eastAsia="lt-LT"/>
        </w:rPr>
        <w:t>U</w:t>
      </w:r>
      <w:r w:rsidRPr="005466F0">
        <w:rPr>
          <w:bCs/>
          <w:lang w:val="lt-LT" w:eastAsia="lt-LT"/>
        </w:rPr>
        <w:t>žsakymą Paslaugų teikėjas:</w:t>
      </w:r>
    </w:p>
    <w:p w14:paraId="4ECBFCA6" w14:textId="2BD5D3FC" w:rsidR="00B13918" w:rsidRPr="00F17EB9" w:rsidRDefault="00B13918" w:rsidP="009941E4">
      <w:pPr>
        <w:pStyle w:val="ListParagraph"/>
        <w:numPr>
          <w:ilvl w:val="0"/>
          <w:numId w:val="34"/>
        </w:numPr>
        <w:jc w:val="both"/>
        <w:rPr>
          <w:color w:val="000000"/>
          <w:lang w:val="lt-LT" w:eastAsia="lt-LT"/>
        </w:rPr>
      </w:pPr>
      <w:r w:rsidRPr="005466F0">
        <w:rPr>
          <w:lang w:val="lt-LT" w:eastAsia="lt-LT"/>
        </w:rPr>
        <w:t xml:space="preserve">El. paštu pateikia Užsakovui peržiūrai Kalėdinę patalpų dekoravimo </w:t>
      </w:r>
      <w:r w:rsidR="00F17EB9" w:rsidRPr="00F17EB9">
        <w:rPr>
          <w:lang w:val="lt-LT" w:eastAsia="lt-LT"/>
        </w:rPr>
        <w:t>koncepcij</w:t>
      </w:r>
      <w:r w:rsidR="00F17EB9">
        <w:rPr>
          <w:lang w:val="lt-LT" w:eastAsia="lt-LT"/>
        </w:rPr>
        <w:t>ą</w:t>
      </w:r>
      <w:r w:rsidR="00F17EB9" w:rsidRPr="00F17EB9">
        <w:rPr>
          <w:lang w:val="lt-LT" w:eastAsia="lt-LT"/>
        </w:rPr>
        <w:t xml:space="preserve"> (vizualizacijos, eskizai ar kiti dekoravimo sprendinių pasiūlymai) ir preliminari sąmata.</w:t>
      </w:r>
      <w:r w:rsidRPr="005466F0">
        <w:rPr>
          <w:lang w:val="lt-LT" w:eastAsia="lt-LT"/>
        </w:rPr>
        <w:t xml:space="preserve">. Koncepcija ir sąmata turi būti suderintos su Užsakovu ne vėliau kaip likus 30 kalendorinių dienų iki planuojamos patalpų puošimo </w:t>
      </w:r>
      <w:r w:rsidRPr="00F17EB9">
        <w:rPr>
          <w:lang w:val="lt-LT" w:eastAsia="lt-LT"/>
        </w:rPr>
        <w:t>dienos. Užsakovas kiekvieno užsakymo metu priima sprendimą dėl dekoravimo koncepcijos poreikio ir nurodo, ar turi būti parengta dekoravimo koncepcija, ar derinama tik sąmata.</w:t>
      </w:r>
    </w:p>
    <w:p w14:paraId="66D92544" w14:textId="5E9610D1" w:rsidR="00F17EB9" w:rsidRPr="00F17EB9" w:rsidRDefault="002A62CC" w:rsidP="00F17EB9">
      <w:pPr>
        <w:pStyle w:val="ListParagraph"/>
        <w:numPr>
          <w:ilvl w:val="0"/>
          <w:numId w:val="34"/>
        </w:numPr>
        <w:jc w:val="both"/>
        <w:rPr>
          <w:color w:val="000000"/>
          <w:lang w:val="lt-LT" w:eastAsia="lt-LT"/>
        </w:rPr>
      </w:pPr>
      <w:r w:rsidRPr="00F17EB9">
        <w:rPr>
          <w:lang w:val="lt-LT" w:eastAsia="lt-LT"/>
        </w:rPr>
        <w:t>Užsakyme numatytiems darbams (montavimas</w:t>
      </w:r>
      <w:r w:rsidR="00302A8A" w:rsidRPr="00F17EB9">
        <w:rPr>
          <w:lang w:val="lt-LT" w:eastAsia="lt-LT"/>
        </w:rPr>
        <w:t>/</w:t>
      </w:r>
      <w:r w:rsidRPr="00F17EB9">
        <w:rPr>
          <w:lang w:val="lt-LT" w:eastAsia="lt-LT"/>
        </w:rPr>
        <w:t xml:space="preserve"> demontavimas) pasiūlyme nurodo darbų valandinius įkainius, o naudojamoms medžiagoms ir dekoracijoms – papuošimų vieneto kainas. </w:t>
      </w:r>
      <w:r w:rsidR="00F17EB9" w:rsidRPr="00F17EB9">
        <w:rPr>
          <w:lang w:val="lt-LT" w:eastAsia="lt-LT"/>
        </w:rPr>
        <w:t>Paslaugų teikėjas, Užsakovo prašymu, pateikia dekoracijų, gėlių ir kitų medžiagų įsigijimo dokumentus, pagrindžiančius sąmatoje nurodytas išlaidas.</w:t>
      </w:r>
    </w:p>
    <w:p w14:paraId="12B9E62A" w14:textId="47E0C012" w:rsidR="002A62CC" w:rsidRPr="005466F0" w:rsidRDefault="002A62CC" w:rsidP="002A62CC">
      <w:pPr>
        <w:pStyle w:val="ListParagraph"/>
        <w:numPr>
          <w:ilvl w:val="0"/>
          <w:numId w:val="34"/>
        </w:numPr>
        <w:jc w:val="both"/>
        <w:rPr>
          <w:lang w:val="lt-LT" w:eastAsia="lt-LT"/>
        </w:rPr>
      </w:pPr>
      <w:r w:rsidRPr="005466F0">
        <w:rPr>
          <w:lang w:val="lt-LT" w:eastAsia="lt-LT"/>
        </w:rPr>
        <w:t>Bendrovės patalpų ir (ar) erdvių preliminarios puošimo vietos:</w:t>
      </w:r>
    </w:p>
    <w:p w14:paraId="166A21F8" w14:textId="6DBB433F" w:rsidR="002A62CC" w:rsidRPr="005466F0" w:rsidRDefault="002A62CC" w:rsidP="0076298A">
      <w:pPr>
        <w:pStyle w:val="ListParagraph"/>
        <w:ind w:left="360"/>
        <w:jc w:val="both"/>
        <w:rPr>
          <w:lang w:val="lt-LT" w:eastAsia="lt-LT"/>
        </w:rPr>
      </w:pPr>
      <w:r w:rsidRPr="005466F0">
        <w:rPr>
          <w:lang w:val="lt-LT" w:eastAsia="lt-LT"/>
        </w:rPr>
        <w:t xml:space="preserve">a) </w:t>
      </w:r>
      <w:r w:rsidR="00302A8A" w:rsidRPr="005466F0">
        <w:rPr>
          <w:lang w:val="lt-LT" w:eastAsia="lt-LT"/>
        </w:rPr>
        <w:t>A</w:t>
      </w:r>
      <w:r w:rsidRPr="005466F0">
        <w:rPr>
          <w:lang w:val="lt-LT" w:eastAsia="lt-LT"/>
        </w:rPr>
        <w:t>dministracinis pastatas Nr. 1 – pagrindinis įėjimas (jame statoma Užsakovo turima eglė, užtikrinant jos pilną papuošimą), fojė, posėdžių salės (4 vnt.), Didžioji salė, sekretoriatas, generalinio direktoriaus kabinetas ir jo posėdžių kabinetas</w:t>
      </w:r>
      <w:r w:rsidR="0076298A" w:rsidRPr="005466F0">
        <w:rPr>
          <w:lang w:val="lt-LT" w:eastAsia="lt-LT"/>
        </w:rPr>
        <w:t xml:space="preserve">; </w:t>
      </w:r>
      <w:r w:rsidRPr="005466F0">
        <w:rPr>
          <w:lang w:val="lt-LT" w:eastAsia="lt-LT"/>
        </w:rPr>
        <w:t xml:space="preserve">b) </w:t>
      </w:r>
      <w:r w:rsidR="00302A8A" w:rsidRPr="005466F0">
        <w:rPr>
          <w:lang w:val="lt-LT" w:eastAsia="lt-LT"/>
        </w:rPr>
        <w:t>G</w:t>
      </w:r>
      <w:r w:rsidRPr="005466F0">
        <w:rPr>
          <w:lang w:val="lt-LT" w:eastAsia="lt-LT"/>
        </w:rPr>
        <w:t xml:space="preserve">amybinis praėjimas. </w:t>
      </w:r>
    </w:p>
    <w:p w14:paraId="5D7819D2" w14:textId="77777777" w:rsidR="002A62CC" w:rsidRPr="005466F0" w:rsidRDefault="002A62CC" w:rsidP="00302A8A">
      <w:pPr>
        <w:pStyle w:val="ListParagraph"/>
        <w:numPr>
          <w:ilvl w:val="0"/>
          <w:numId w:val="34"/>
        </w:numPr>
        <w:jc w:val="both"/>
        <w:rPr>
          <w:rFonts w:eastAsiaTheme="majorEastAsia"/>
          <w:bCs/>
          <w:shd w:val="clear" w:color="auto" w:fill="FFFFFF"/>
          <w:lang w:val="lt-LT"/>
        </w:rPr>
      </w:pPr>
      <w:r w:rsidRPr="005466F0">
        <w:rPr>
          <w:lang w:val="lt-LT" w:eastAsia="lt-LT"/>
        </w:rPr>
        <w:t xml:space="preserve">Bendrovės patalpos ir (ar) erdvės pagal suderintą užsakymą turi būti papuoštos iki kiekvienų metų gruodžio 1 d. (arba artimiausios darbo dienos). Dekoracijos ir papuošimai nuimami ir demontuojami laikotarpiu nuo sausio 7 d. iki sausio 10 d. (atsižvelgiant į tai, kuri diena yra pirmoji darbo diena). </w:t>
      </w:r>
    </w:p>
    <w:p w14:paraId="6C6A2233" w14:textId="7A6584FB" w:rsidR="002A62CC" w:rsidRPr="005466F0" w:rsidRDefault="002A62CC" w:rsidP="00302A8A">
      <w:pPr>
        <w:pStyle w:val="ListParagraph"/>
        <w:numPr>
          <w:ilvl w:val="0"/>
          <w:numId w:val="34"/>
        </w:numPr>
        <w:jc w:val="both"/>
        <w:rPr>
          <w:lang w:val="lt-LT" w:eastAsia="lt-LT"/>
        </w:rPr>
      </w:pPr>
      <w:r w:rsidRPr="005466F0">
        <w:rPr>
          <w:color w:val="000000"/>
          <w:lang w:val="lt-LT" w:eastAsia="lt-LT"/>
        </w:rPr>
        <w:t xml:space="preserve">Kalėdinės dekoracijos ir papuošimai pristatomi bei patalpų ir erdvių dekoravimas vykdomas su Užsakovu iš anksto suderintu laiku. </w:t>
      </w:r>
    </w:p>
    <w:p w14:paraId="53B5188B" w14:textId="7A7F7BF4" w:rsidR="000E0707" w:rsidRPr="00F17EB9" w:rsidRDefault="002A62CC" w:rsidP="00302A8A">
      <w:pPr>
        <w:pStyle w:val="ListParagraph"/>
        <w:numPr>
          <w:ilvl w:val="0"/>
          <w:numId w:val="34"/>
        </w:numPr>
        <w:jc w:val="both"/>
        <w:rPr>
          <w:lang w:val="lt-LT" w:eastAsia="lt-LT"/>
        </w:rPr>
      </w:pPr>
      <w:r w:rsidRPr="005466F0">
        <w:rPr>
          <w:color w:val="000000"/>
          <w:lang w:val="lt-LT" w:eastAsia="lt-LT"/>
        </w:rPr>
        <w:t xml:space="preserve">Patalpų puošimo ir dekoravimo paslaugas Paslaugų teikėjas teikia savo jėgomis, naudodamas savo transportą ir priemones. </w:t>
      </w:r>
    </w:p>
    <w:p w14:paraId="5989B063" w14:textId="4419F327" w:rsidR="00F17EB9" w:rsidRPr="005466F0" w:rsidRDefault="00F17EB9" w:rsidP="00302A8A">
      <w:pPr>
        <w:pStyle w:val="ListParagraph"/>
        <w:numPr>
          <w:ilvl w:val="0"/>
          <w:numId w:val="34"/>
        </w:numPr>
        <w:jc w:val="both"/>
        <w:rPr>
          <w:lang w:val="lt-LT" w:eastAsia="lt-LT"/>
        </w:rPr>
      </w:pPr>
      <w:r w:rsidRPr="00F17EB9">
        <w:rPr>
          <w:lang w:val="lt-LT" w:eastAsia="lt-LT"/>
        </w:rPr>
        <w:t>Paslaugų teikėjas privalo užtikrinti, kad naudojamos dekoracijos atitiktų galiojančius gaisrinės saugos reikalavimus ir būtų tinkamos naudoti administracinėse bei visuomeninės paskirties patalpose.</w:t>
      </w:r>
    </w:p>
    <w:p w14:paraId="695937A0" w14:textId="47FB2163" w:rsidR="00B13918" w:rsidRPr="005466F0" w:rsidRDefault="0076298A" w:rsidP="00302A8A">
      <w:pPr>
        <w:pStyle w:val="ListParagraph"/>
        <w:numPr>
          <w:ilvl w:val="0"/>
          <w:numId w:val="34"/>
        </w:numPr>
        <w:jc w:val="both"/>
        <w:rPr>
          <w:lang w:val="lt-LT" w:eastAsia="lt-LT"/>
        </w:rPr>
      </w:pPr>
      <w:r w:rsidRPr="005466F0">
        <w:rPr>
          <w:lang w:val="lt-LT" w:eastAsia="lt-LT"/>
        </w:rPr>
        <w:t>Po Kalėdinių dekoracijų nuėmimo Paslaugų teikėjas užtikrina dekoracijų demontavimą ir patalpų sutvarkymą, o suteiktos paslaugos priimamos pasirašant paslaugų priėmimo–perdavimo aktą.</w:t>
      </w:r>
    </w:p>
    <w:p w14:paraId="7D2CF393" w14:textId="2B9E9623" w:rsidR="0076298A" w:rsidRDefault="0076298A" w:rsidP="00302A8A">
      <w:pPr>
        <w:pStyle w:val="ListParagraph"/>
        <w:numPr>
          <w:ilvl w:val="0"/>
          <w:numId w:val="34"/>
        </w:numPr>
        <w:jc w:val="both"/>
        <w:rPr>
          <w:lang w:val="lt-LT" w:eastAsia="lt-LT"/>
        </w:rPr>
      </w:pPr>
      <w:r w:rsidRPr="005466F0">
        <w:rPr>
          <w:lang w:val="lt-LT" w:eastAsia="lt-LT"/>
        </w:rPr>
        <w:t>Po Paslaugų suteikimo ir pasirašius paslaugų priėmimo–perdavimo aktą, Paslaugų teikėjas išrašo sąskaitą faktūrą ir pateikia ją Užsakovui el</w:t>
      </w:r>
      <w:r w:rsidR="00302A8A" w:rsidRPr="005466F0">
        <w:rPr>
          <w:lang w:val="lt-LT" w:eastAsia="lt-LT"/>
        </w:rPr>
        <w:t>.</w:t>
      </w:r>
      <w:r w:rsidRPr="005466F0">
        <w:rPr>
          <w:lang w:val="lt-LT" w:eastAsia="lt-LT"/>
        </w:rPr>
        <w:t xml:space="preserve"> paštu.</w:t>
      </w:r>
    </w:p>
    <w:p w14:paraId="31E9416A" w14:textId="77777777" w:rsidR="00D91793" w:rsidRDefault="00D91793" w:rsidP="00D91793">
      <w:pPr>
        <w:jc w:val="both"/>
        <w:rPr>
          <w:lang w:val="lt-LT" w:eastAsia="lt-LT"/>
        </w:rPr>
      </w:pPr>
    </w:p>
    <w:p w14:paraId="4D649B29" w14:textId="77777777" w:rsidR="00D91793" w:rsidRDefault="00D91793" w:rsidP="00D91793">
      <w:pPr>
        <w:jc w:val="both"/>
        <w:rPr>
          <w:lang w:val="lt-LT" w:eastAsia="lt-LT"/>
        </w:rPr>
      </w:pPr>
    </w:p>
    <w:p w14:paraId="70920997" w14:textId="77777777" w:rsidR="00D91793" w:rsidRDefault="00D91793" w:rsidP="00D91793">
      <w:pPr>
        <w:jc w:val="both"/>
        <w:rPr>
          <w:lang w:val="lt-LT" w:eastAsia="lt-LT"/>
        </w:rPr>
      </w:pPr>
    </w:p>
    <w:p w14:paraId="28158326" w14:textId="77777777" w:rsidR="00D91793" w:rsidRDefault="00D91793" w:rsidP="00D91793">
      <w:pPr>
        <w:jc w:val="both"/>
        <w:rPr>
          <w:lang w:val="lt-LT" w:eastAsia="lt-LT"/>
        </w:rPr>
      </w:pPr>
    </w:p>
    <w:p w14:paraId="494FC36A" w14:textId="77777777" w:rsidR="00D91793" w:rsidRPr="00D91793" w:rsidRDefault="00D91793" w:rsidP="00D91793">
      <w:pPr>
        <w:jc w:val="both"/>
        <w:rPr>
          <w:lang w:val="lt-LT" w:eastAsia="lt-LT"/>
        </w:rPr>
      </w:pPr>
    </w:p>
    <w:p w14:paraId="749BB15A" w14:textId="49427E4A" w:rsidR="00BA63DD" w:rsidRPr="005466F0" w:rsidRDefault="00DE10E0" w:rsidP="00341DF7">
      <w:pPr>
        <w:pStyle w:val="ListParagraph"/>
        <w:numPr>
          <w:ilvl w:val="1"/>
          <w:numId w:val="38"/>
        </w:numPr>
        <w:tabs>
          <w:tab w:val="left" w:pos="284"/>
          <w:tab w:val="left" w:pos="567"/>
        </w:tabs>
        <w:ind w:left="0" w:firstLine="0"/>
        <w:jc w:val="both"/>
        <w:rPr>
          <w:b/>
          <w:bCs/>
          <w:lang w:val="lt-LT" w:eastAsia="lt-LT"/>
        </w:rPr>
      </w:pPr>
      <w:r w:rsidRPr="005466F0">
        <w:rPr>
          <w:b/>
          <w:bCs/>
          <w:lang w:val="lt-LT" w:eastAsia="lt-LT"/>
        </w:rPr>
        <w:t>Bendrovės šventės ir kiti renginiai:</w:t>
      </w:r>
    </w:p>
    <w:tbl>
      <w:tblPr>
        <w:tblW w:w="9533" w:type="dxa"/>
        <w:tblCellSpacing w:w="15" w:type="dxa"/>
        <w:tblCellMar>
          <w:top w:w="15" w:type="dxa"/>
          <w:left w:w="15" w:type="dxa"/>
          <w:bottom w:w="15" w:type="dxa"/>
          <w:right w:w="15" w:type="dxa"/>
        </w:tblCellMar>
        <w:tblLook w:val="04A0" w:firstRow="1" w:lastRow="0" w:firstColumn="1" w:lastColumn="0" w:noHBand="0" w:noVBand="1"/>
      </w:tblPr>
      <w:tblGrid>
        <w:gridCol w:w="778"/>
        <w:gridCol w:w="6869"/>
        <w:gridCol w:w="1886"/>
      </w:tblGrid>
      <w:tr w:rsidR="00EE6D41" w:rsidRPr="005466F0" w14:paraId="59CD2CFC" w14:textId="77777777" w:rsidTr="00EE6D41">
        <w:trPr>
          <w:trHeight w:val="560"/>
          <w:tblCellSpacing w:w="15" w:type="dxa"/>
        </w:trPr>
        <w:tc>
          <w:tcPr>
            <w:tcW w:w="73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6A3882" w14:textId="77777777" w:rsidR="00EE6D41" w:rsidRPr="005466F0" w:rsidRDefault="00EE6D41" w:rsidP="00203142">
            <w:pPr>
              <w:jc w:val="center"/>
              <w:rPr>
                <w:b/>
                <w:bCs/>
                <w:color w:val="000000"/>
                <w:lang w:val="lt-LT" w:eastAsia="lt-LT"/>
              </w:rPr>
            </w:pPr>
            <w:r w:rsidRPr="005466F0">
              <w:rPr>
                <w:b/>
                <w:bCs/>
                <w:color w:val="000000"/>
                <w:lang w:val="lt-LT" w:eastAsia="lt-LT"/>
              </w:rPr>
              <w:t>Eil. Nr.</w:t>
            </w:r>
          </w:p>
        </w:tc>
        <w:tc>
          <w:tcPr>
            <w:tcW w:w="683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1069E4E" w14:textId="77777777" w:rsidR="00EE6D41" w:rsidRPr="005466F0" w:rsidRDefault="00EE6D41" w:rsidP="00203142">
            <w:pPr>
              <w:rPr>
                <w:b/>
                <w:bCs/>
                <w:color w:val="000000"/>
                <w:lang w:val="lt-LT" w:eastAsia="lt-LT"/>
              </w:rPr>
            </w:pPr>
            <w:r w:rsidRPr="005466F0">
              <w:rPr>
                <w:b/>
                <w:bCs/>
                <w:color w:val="000000"/>
                <w:lang w:val="lt-LT" w:eastAsia="lt-LT"/>
              </w:rPr>
              <w:t>Paslaugos pavadinimas</w:t>
            </w:r>
          </w:p>
        </w:tc>
        <w:tc>
          <w:tcPr>
            <w:tcW w:w="184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5F3F053" w14:textId="77777777" w:rsidR="00EE6D41" w:rsidRPr="005466F0" w:rsidRDefault="00EE6D41" w:rsidP="00203142">
            <w:pPr>
              <w:jc w:val="center"/>
              <w:rPr>
                <w:b/>
                <w:bCs/>
                <w:color w:val="000000"/>
                <w:lang w:val="lt-LT" w:eastAsia="lt-LT"/>
              </w:rPr>
            </w:pPr>
            <w:r w:rsidRPr="005466F0">
              <w:rPr>
                <w:b/>
                <w:bCs/>
                <w:color w:val="000000"/>
                <w:lang w:val="lt-LT" w:eastAsia="lt-LT"/>
              </w:rPr>
              <w:t>Mato vnt.</w:t>
            </w:r>
          </w:p>
        </w:tc>
      </w:tr>
      <w:tr w:rsidR="00EE6D41" w:rsidRPr="005466F0" w14:paraId="5D548CF3" w14:textId="77777777" w:rsidTr="00B31B51">
        <w:trPr>
          <w:trHeight w:val="418"/>
          <w:tblCellSpacing w:w="15" w:type="dxa"/>
        </w:trPr>
        <w:tc>
          <w:tcPr>
            <w:tcW w:w="733" w:type="dxa"/>
            <w:tcBorders>
              <w:top w:val="single" w:sz="6" w:space="0" w:color="E6E6E6"/>
              <w:left w:val="single" w:sz="6" w:space="0" w:color="E6E6E6"/>
              <w:bottom w:val="single" w:sz="6" w:space="0" w:color="E6E6E6"/>
              <w:right w:val="single" w:sz="6" w:space="0" w:color="E6E6E6"/>
            </w:tcBorders>
            <w:vAlign w:val="center"/>
            <w:hideMark/>
          </w:tcPr>
          <w:p w14:paraId="2F43B4E3" w14:textId="4D46FCA3" w:rsidR="00EE6D41" w:rsidRPr="005466F0" w:rsidRDefault="00EE6D41" w:rsidP="00203142">
            <w:pPr>
              <w:jc w:val="center"/>
              <w:rPr>
                <w:b/>
                <w:bCs/>
                <w:color w:val="000000"/>
                <w:lang w:val="lt-LT" w:eastAsia="lt-LT"/>
              </w:rPr>
            </w:pPr>
            <w:r w:rsidRPr="005466F0">
              <w:rPr>
                <w:b/>
                <w:bCs/>
                <w:color w:val="000000"/>
                <w:lang w:val="lt-LT" w:eastAsia="lt-LT"/>
              </w:rPr>
              <w:t>2.</w:t>
            </w:r>
          </w:p>
        </w:tc>
        <w:tc>
          <w:tcPr>
            <w:tcW w:w="6839" w:type="dxa"/>
            <w:tcBorders>
              <w:top w:val="single" w:sz="6" w:space="0" w:color="E6E6E6"/>
              <w:left w:val="single" w:sz="6" w:space="0" w:color="E6E6E6"/>
              <w:bottom w:val="single" w:sz="6" w:space="0" w:color="E6E6E6"/>
              <w:right w:val="single" w:sz="6" w:space="0" w:color="E6E6E6"/>
            </w:tcBorders>
            <w:vAlign w:val="center"/>
            <w:hideMark/>
          </w:tcPr>
          <w:p w14:paraId="537F2D2C" w14:textId="27F50B25" w:rsidR="00EE6D41" w:rsidRPr="005466F0" w:rsidRDefault="00EE6D41" w:rsidP="00203142">
            <w:pPr>
              <w:rPr>
                <w:color w:val="000000"/>
                <w:lang w:val="lt-LT" w:eastAsia="lt-LT"/>
              </w:rPr>
            </w:pPr>
            <w:r w:rsidRPr="005466F0">
              <w:rPr>
                <w:b/>
                <w:bCs/>
                <w:color w:val="000000"/>
                <w:lang w:val="lt-LT" w:eastAsia="lt-LT"/>
              </w:rPr>
              <w:t>Įmonės švenčių ir kitų renginių dekoravimas</w:t>
            </w:r>
            <w:r w:rsidRPr="005466F0">
              <w:rPr>
                <w:lang w:val="lt-LT" w:eastAsia="lt-LT"/>
              </w:rPr>
              <w:t>*</w:t>
            </w:r>
          </w:p>
        </w:tc>
        <w:tc>
          <w:tcPr>
            <w:tcW w:w="1841" w:type="dxa"/>
            <w:tcBorders>
              <w:top w:val="single" w:sz="6" w:space="0" w:color="E6E6E6"/>
              <w:left w:val="single" w:sz="6" w:space="0" w:color="E6E6E6"/>
              <w:bottom w:val="single" w:sz="6" w:space="0" w:color="E6E6E6"/>
              <w:right w:val="single" w:sz="6" w:space="0" w:color="E6E6E6"/>
            </w:tcBorders>
            <w:vAlign w:val="center"/>
            <w:hideMark/>
          </w:tcPr>
          <w:p w14:paraId="7E31D7C0" w14:textId="77777777" w:rsidR="00EE6D41" w:rsidRPr="005466F0" w:rsidRDefault="00EE6D41" w:rsidP="00F17EB9">
            <w:pPr>
              <w:jc w:val="center"/>
              <w:rPr>
                <w:color w:val="000000"/>
                <w:lang w:val="lt-LT" w:eastAsia="lt-LT"/>
              </w:rPr>
            </w:pPr>
            <w:r w:rsidRPr="005466F0">
              <w:rPr>
                <w:color w:val="000000"/>
                <w:lang w:val="lt-LT" w:eastAsia="lt-LT"/>
              </w:rPr>
              <w:t>Pagal poreikį</w:t>
            </w:r>
          </w:p>
        </w:tc>
      </w:tr>
      <w:tr w:rsidR="00EE6D41" w:rsidRPr="005466F0" w14:paraId="6E92337D" w14:textId="77777777" w:rsidTr="00EE6D41">
        <w:trPr>
          <w:trHeight w:val="272"/>
          <w:tblCellSpacing w:w="15" w:type="dxa"/>
        </w:trPr>
        <w:tc>
          <w:tcPr>
            <w:tcW w:w="733" w:type="dxa"/>
            <w:tcBorders>
              <w:top w:val="single" w:sz="6" w:space="0" w:color="E6E6E6"/>
              <w:left w:val="single" w:sz="6" w:space="0" w:color="E6E6E6"/>
              <w:bottom w:val="single" w:sz="6" w:space="0" w:color="E6E6E6"/>
              <w:right w:val="single" w:sz="6" w:space="0" w:color="E6E6E6"/>
            </w:tcBorders>
            <w:vAlign w:val="center"/>
          </w:tcPr>
          <w:p w14:paraId="0FB01DF2" w14:textId="17BADF78" w:rsidR="00EE6D41" w:rsidRPr="005466F0" w:rsidRDefault="00EE6D41" w:rsidP="00203142">
            <w:pPr>
              <w:jc w:val="center"/>
              <w:rPr>
                <w:color w:val="000000"/>
                <w:lang w:val="lt-LT" w:eastAsia="lt-LT"/>
              </w:rPr>
            </w:pPr>
            <w:r w:rsidRPr="005466F0">
              <w:rPr>
                <w:color w:val="000000"/>
                <w:lang w:val="lt-LT" w:eastAsia="lt-LT"/>
              </w:rPr>
              <w:t>2.1.</w:t>
            </w:r>
          </w:p>
        </w:tc>
        <w:tc>
          <w:tcPr>
            <w:tcW w:w="6839" w:type="dxa"/>
            <w:tcBorders>
              <w:top w:val="single" w:sz="6" w:space="0" w:color="E6E6E6"/>
              <w:left w:val="single" w:sz="6" w:space="0" w:color="E6E6E6"/>
              <w:bottom w:val="single" w:sz="6" w:space="0" w:color="E6E6E6"/>
              <w:right w:val="single" w:sz="6" w:space="0" w:color="E6E6E6"/>
            </w:tcBorders>
            <w:vAlign w:val="center"/>
          </w:tcPr>
          <w:p w14:paraId="72799451" w14:textId="2DAF048A" w:rsidR="00EE6D41" w:rsidRPr="005466F0" w:rsidRDefault="00EE6D41" w:rsidP="00203142">
            <w:pPr>
              <w:rPr>
                <w:color w:val="000000"/>
                <w:lang w:val="lt-LT" w:eastAsia="lt-LT"/>
              </w:rPr>
            </w:pPr>
            <w:r w:rsidRPr="005466F0">
              <w:rPr>
                <w:color w:val="000000"/>
                <w:lang w:val="lt-LT" w:eastAsia="lt-LT"/>
              </w:rPr>
              <w:t>Dekoravimo koncepcijos parengimas</w:t>
            </w:r>
            <w:r w:rsidR="00B13918" w:rsidRPr="005466F0">
              <w:rPr>
                <w:color w:val="000000"/>
                <w:lang w:val="lt-LT" w:eastAsia="lt-LT"/>
              </w:rPr>
              <w:t xml:space="preserve"> (pagal poreikį)</w:t>
            </w:r>
          </w:p>
        </w:tc>
        <w:tc>
          <w:tcPr>
            <w:tcW w:w="1841" w:type="dxa"/>
            <w:tcBorders>
              <w:top w:val="single" w:sz="6" w:space="0" w:color="E6E6E6"/>
              <w:left w:val="single" w:sz="6" w:space="0" w:color="E6E6E6"/>
              <w:bottom w:val="single" w:sz="6" w:space="0" w:color="E6E6E6"/>
              <w:right w:val="single" w:sz="6" w:space="0" w:color="E6E6E6"/>
            </w:tcBorders>
            <w:vAlign w:val="center"/>
          </w:tcPr>
          <w:p w14:paraId="3D3BEB9A" w14:textId="77777777" w:rsidR="00EE6D41" w:rsidRPr="005466F0" w:rsidRDefault="00EE6D41" w:rsidP="00F17EB9">
            <w:pPr>
              <w:jc w:val="center"/>
              <w:rPr>
                <w:color w:val="000000"/>
                <w:lang w:val="lt-LT" w:eastAsia="lt-LT"/>
              </w:rPr>
            </w:pPr>
            <w:proofErr w:type="spellStart"/>
            <w:r w:rsidRPr="005466F0">
              <w:rPr>
                <w:color w:val="000000"/>
                <w:lang w:val="lt-LT" w:eastAsia="lt-LT"/>
              </w:rPr>
              <w:t>pasl</w:t>
            </w:r>
            <w:proofErr w:type="spellEnd"/>
            <w:r w:rsidRPr="005466F0">
              <w:rPr>
                <w:color w:val="000000"/>
                <w:lang w:val="lt-LT" w:eastAsia="lt-LT"/>
              </w:rPr>
              <w:t>.</w:t>
            </w:r>
          </w:p>
        </w:tc>
      </w:tr>
      <w:tr w:rsidR="00EE6D41" w:rsidRPr="005466F0" w14:paraId="71A94380" w14:textId="77777777" w:rsidTr="00EE6D41">
        <w:trPr>
          <w:trHeight w:val="272"/>
          <w:tblCellSpacing w:w="15" w:type="dxa"/>
        </w:trPr>
        <w:tc>
          <w:tcPr>
            <w:tcW w:w="733" w:type="dxa"/>
            <w:tcBorders>
              <w:top w:val="single" w:sz="6" w:space="0" w:color="E6E6E6"/>
              <w:left w:val="single" w:sz="6" w:space="0" w:color="E6E6E6"/>
              <w:bottom w:val="single" w:sz="6" w:space="0" w:color="E6E6E6"/>
              <w:right w:val="single" w:sz="6" w:space="0" w:color="E6E6E6"/>
            </w:tcBorders>
            <w:vAlign w:val="center"/>
          </w:tcPr>
          <w:p w14:paraId="79CE247D" w14:textId="7EB31560" w:rsidR="00EE6D41" w:rsidRPr="005466F0" w:rsidRDefault="00EE6D41" w:rsidP="00203142">
            <w:pPr>
              <w:jc w:val="center"/>
              <w:rPr>
                <w:color w:val="000000"/>
                <w:lang w:val="lt-LT" w:eastAsia="lt-LT"/>
              </w:rPr>
            </w:pPr>
            <w:r w:rsidRPr="005466F0">
              <w:rPr>
                <w:color w:val="000000"/>
                <w:lang w:val="lt-LT" w:eastAsia="lt-LT"/>
              </w:rPr>
              <w:t>2.2.</w:t>
            </w:r>
          </w:p>
        </w:tc>
        <w:tc>
          <w:tcPr>
            <w:tcW w:w="6839" w:type="dxa"/>
            <w:tcBorders>
              <w:top w:val="single" w:sz="6" w:space="0" w:color="E6E6E6"/>
              <w:left w:val="single" w:sz="6" w:space="0" w:color="E6E6E6"/>
              <w:bottom w:val="single" w:sz="6" w:space="0" w:color="E6E6E6"/>
              <w:right w:val="single" w:sz="6" w:space="0" w:color="E6E6E6"/>
            </w:tcBorders>
            <w:vAlign w:val="center"/>
          </w:tcPr>
          <w:p w14:paraId="745AC6C5" w14:textId="7E7B9B61" w:rsidR="00EE6D41" w:rsidRPr="005466F0" w:rsidRDefault="00EE6D41" w:rsidP="00203142">
            <w:pPr>
              <w:rPr>
                <w:color w:val="000000"/>
                <w:lang w:val="lt-LT" w:eastAsia="lt-LT"/>
              </w:rPr>
            </w:pPr>
            <w:r w:rsidRPr="005466F0">
              <w:rPr>
                <w:color w:val="000000"/>
                <w:lang w:val="lt-LT" w:eastAsia="lt-LT"/>
              </w:rPr>
              <w:t>Dekoracijų montavimas</w:t>
            </w:r>
            <w:r w:rsidR="006C6783" w:rsidRPr="005466F0">
              <w:rPr>
                <w:color w:val="000000"/>
                <w:lang w:val="lt-LT" w:eastAsia="lt-LT"/>
              </w:rPr>
              <w:t>/</w:t>
            </w:r>
            <w:r w:rsidR="006C6783" w:rsidRPr="005466F0">
              <w:rPr>
                <w:lang w:val="lt-LT"/>
              </w:rPr>
              <w:t xml:space="preserve"> demontavimas</w:t>
            </w:r>
          </w:p>
        </w:tc>
        <w:tc>
          <w:tcPr>
            <w:tcW w:w="1841" w:type="dxa"/>
            <w:tcBorders>
              <w:top w:val="single" w:sz="6" w:space="0" w:color="E6E6E6"/>
              <w:left w:val="single" w:sz="6" w:space="0" w:color="E6E6E6"/>
              <w:bottom w:val="single" w:sz="6" w:space="0" w:color="E6E6E6"/>
              <w:right w:val="single" w:sz="6" w:space="0" w:color="E6E6E6"/>
            </w:tcBorders>
            <w:vAlign w:val="center"/>
          </w:tcPr>
          <w:p w14:paraId="59885B0B" w14:textId="77777777" w:rsidR="00EE6D41" w:rsidRPr="005466F0" w:rsidRDefault="00EE6D41" w:rsidP="00F17EB9">
            <w:pPr>
              <w:jc w:val="center"/>
              <w:rPr>
                <w:color w:val="000000"/>
                <w:lang w:val="lt-LT" w:eastAsia="lt-LT"/>
              </w:rPr>
            </w:pPr>
            <w:r w:rsidRPr="005466F0">
              <w:rPr>
                <w:color w:val="000000"/>
                <w:lang w:val="lt-LT" w:eastAsia="lt-LT"/>
              </w:rPr>
              <w:t>val.</w:t>
            </w:r>
          </w:p>
        </w:tc>
      </w:tr>
    </w:tbl>
    <w:p w14:paraId="474DA96B" w14:textId="77777777" w:rsidR="000E0707" w:rsidRPr="005466F0" w:rsidRDefault="00AA62FC" w:rsidP="000E0707">
      <w:pPr>
        <w:jc w:val="both"/>
      </w:pPr>
      <w:r w:rsidRPr="005466F0">
        <w:rPr>
          <w:lang w:val="lt-LT" w:eastAsia="lt-LT"/>
        </w:rPr>
        <w:t>*</w:t>
      </w:r>
      <w:r w:rsidR="00DE10E0" w:rsidRPr="005466F0">
        <w:rPr>
          <w:b/>
          <w:bCs/>
          <w:color w:val="000000"/>
          <w:lang w:val="lt-LT" w:eastAsia="lt-LT"/>
        </w:rPr>
        <w:t>Bendrovės</w:t>
      </w:r>
      <w:r w:rsidR="00D83B1C" w:rsidRPr="005466F0">
        <w:rPr>
          <w:b/>
          <w:bCs/>
          <w:color w:val="000000"/>
          <w:lang w:val="lt-LT" w:eastAsia="lt-LT"/>
        </w:rPr>
        <w:t xml:space="preserve"> švenčių ir kitų </w:t>
      </w:r>
      <w:r w:rsidR="00DE10E0" w:rsidRPr="005466F0">
        <w:rPr>
          <w:b/>
          <w:bCs/>
          <w:color w:val="000000"/>
          <w:lang w:val="lt-LT" w:eastAsia="lt-LT"/>
        </w:rPr>
        <w:t xml:space="preserve">Bendrovės </w:t>
      </w:r>
      <w:r w:rsidR="00D83B1C" w:rsidRPr="005466F0">
        <w:rPr>
          <w:b/>
          <w:bCs/>
          <w:color w:val="000000"/>
          <w:lang w:val="lt-LT" w:eastAsia="lt-LT"/>
        </w:rPr>
        <w:t>renginių dekoravimas</w:t>
      </w:r>
      <w:r w:rsidR="000E0707" w:rsidRPr="005466F0">
        <w:rPr>
          <w:lang w:val="lt-LT" w:eastAsia="lt-LT"/>
        </w:rPr>
        <w:t>:</w:t>
      </w:r>
      <w:r w:rsidR="00DE10E0" w:rsidRPr="005466F0">
        <w:t xml:space="preserve"> </w:t>
      </w:r>
    </w:p>
    <w:p w14:paraId="54359A33" w14:textId="187E7B52" w:rsidR="000E0707" w:rsidRPr="005466F0" w:rsidRDefault="00DE10E0" w:rsidP="000E0707">
      <w:pPr>
        <w:jc w:val="both"/>
        <w:rPr>
          <w:lang w:val="lt-LT" w:eastAsia="lt-LT"/>
        </w:rPr>
      </w:pPr>
      <w:r w:rsidRPr="005466F0">
        <w:rPr>
          <w:lang w:val="lt-LT" w:eastAsia="lt-LT"/>
        </w:rPr>
        <w:t>Sutarties sudarymo atveju gavęs Bendrovės Užsakymą Paslaugų teikėjas:</w:t>
      </w:r>
    </w:p>
    <w:p w14:paraId="245E4667" w14:textId="12B51788" w:rsidR="00B13918" w:rsidRPr="00F17EB9" w:rsidRDefault="00B13918" w:rsidP="00F17EB9">
      <w:pPr>
        <w:pStyle w:val="ListParagraph"/>
        <w:numPr>
          <w:ilvl w:val="0"/>
          <w:numId w:val="47"/>
        </w:numPr>
        <w:ind w:left="426" w:hanging="426"/>
        <w:jc w:val="both"/>
        <w:rPr>
          <w:color w:val="000000"/>
          <w:lang w:val="lt-LT" w:eastAsia="lt-LT"/>
        </w:rPr>
      </w:pPr>
      <w:r w:rsidRPr="005466F0">
        <w:rPr>
          <w:color w:val="000000"/>
          <w:lang w:val="lt-LT" w:eastAsia="lt-LT"/>
        </w:rPr>
        <w:t xml:space="preserve">El. paštu pateikia Užsakovui peržiūrai švenčių ar kitų renginių </w:t>
      </w:r>
      <w:r w:rsidR="00F17EB9" w:rsidRPr="00F17EB9">
        <w:rPr>
          <w:color w:val="000000"/>
          <w:lang w:val="lt-LT" w:eastAsia="lt-LT"/>
        </w:rPr>
        <w:t>dekoravimo koncepcij</w:t>
      </w:r>
      <w:r w:rsidR="00F17EB9">
        <w:rPr>
          <w:color w:val="000000"/>
          <w:lang w:val="lt-LT" w:eastAsia="lt-LT"/>
        </w:rPr>
        <w:t>ą</w:t>
      </w:r>
      <w:r w:rsidR="00F17EB9" w:rsidRPr="00F17EB9">
        <w:rPr>
          <w:color w:val="000000"/>
          <w:lang w:val="lt-LT" w:eastAsia="lt-LT"/>
        </w:rPr>
        <w:t xml:space="preserve"> (vizualizacijos, eskizai ar kiti dekoravimo sprendinių pasiūlymai) ir preliminari sąmata.</w:t>
      </w:r>
      <w:r w:rsidR="00F17EB9">
        <w:rPr>
          <w:color w:val="000000"/>
          <w:lang w:val="lt-LT" w:eastAsia="lt-LT"/>
        </w:rPr>
        <w:t xml:space="preserve"> </w:t>
      </w:r>
      <w:r w:rsidRPr="005466F0">
        <w:rPr>
          <w:color w:val="000000"/>
          <w:lang w:val="lt-LT" w:eastAsia="lt-LT"/>
        </w:rPr>
        <w:t xml:space="preserve">Koncepcija ir sąmata turi būti suderintos su Užsakovu ne vėliau kaip likus </w:t>
      </w:r>
      <w:r w:rsidR="00302A8A" w:rsidRPr="005466F0">
        <w:rPr>
          <w:color w:val="000000"/>
          <w:lang w:val="lt-LT" w:eastAsia="lt-LT"/>
        </w:rPr>
        <w:t>15</w:t>
      </w:r>
      <w:r w:rsidRPr="005466F0">
        <w:rPr>
          <w:color w:val="000000"/>
          <w:lang w:val="lt-LT" w:eastAsia="lt-LT"/>
        </w:rPr>
        <w:t xml:space="preserve"> kalendorinių dienų iki planuojamos patalpų puošimo (dekoracijų montavimo) dienos. Užsakovas </w:t>
      </w:r>
      <w:r w:rsidRPr="00F17EB9">
        <w:rPr>
          <w:color w:val="000000"/>
          <w:lang w:val="lt-LT" w:eastAsia="lt-LT"/>
        </w:rPr>
        <w:t>kiekvieno užsakymo metu priima sprendimą dėl dekoravimo koncepcijos rengimo poreikio ir nurodo, ar turi būti parengta dekoravimo koncepcija, ar derinama tik sąmata.</w:t>
      </w:r>
    </w:p>
    <w:p w14:paraId="6EACB8AB" w14:textId="77777777" w:rsidR="00F17EB9" w:rsidRDefault="00E27160" w:rsidP="002144B8">
      <w:pPr>
        <w:pStyle w:val="ListParagraph"/>
        <w:numPr>
          <w:ilvl w:val="0"/>
          <w:numId w:val="47"/>
        </w:numPr>
        <w:ind w:left="426" w:hanging="426"/>
        <w:jc w:val="both"/>
        <w:rPr>
          <w:color w:val="000000"/>
          <w:lang w:val="lt-LT" w:eastAsia="lt-LT"/>
        </w:rPr>
      </w:pPr>
      <w:r w:rsidRPr="00F17EB9">
        <w:rPr>
          <w:color w:val="000000"/>
          <w:lang w:val="lt-LT" w:eastAsia="lt-LT"/>
        </w:rPr>
        <w:t xml:space="preserve">Užsakyme numatytiems darbams (montavimas, demontavimas) pasiūlyme nurodo darbų valandinius įkainius, o naudojamoms medžiagoms ir dekoracijoms – papuošimų vieneto kainas. </w:t>
      </w:r>
      <w:r w:rsidR="00F17EB9" w:rsidRPr="00F17EB9">
        <w:rPr>
          <w:color w:val="000000"/>
          <w:lang w:val="lt-LT" w:eastAsia="lt-LT"/>
        </w:rPr>
        <w:t>Paslaugų teikėjas, Užsakovo prašymu, pateikia dekoracijų, gėlių ir kitų medžiagų įsigijimo dokumentus, pagrindžiančius sąmatoje nurodytas išlaidas.</w:t>
      </w:r>
    </w:p>
    <w:p w14:paraId="3CBE1716" w14:textId="1562142D" w:rsidR="00302A8A" w:rsidRPr="00F17EB9" w:rsidRDefault="00302A8A" w:rsidP="002144B8">
      <w:pPr>
        <w:pStyle w:val="ListParagraph"/>
        <w:numPr>
          <w:ilvl w:val="0"/>
          <w:numId w:val="47"/>
        </w:numPr>
        <w:ind w:left="426" w:hanging="426"/>
        <w:jc w:val="both"/>
        <w:rPr>
          <w:color w:val="000000"/>
          <w:lang w:val="lt-LT" w:eastAsia="lt-LT"/>
        </w:rPr>
      </w:pPr>
      <w:r w:rsidRPr="00F17EB9">
        <w:rPr>
          <w:color w:val="000000"/>
          <w:lang w:val="lt-LT" w:eastAsia="lt-LT"/>
        </w:rPr>
        <w:t>Dekoravimo vietos, mastas ir konkretūs sprendiniai (įskaitant dekoruojamas patalpas, erdves ir jų apimtį) kiekvienu atveju nustatomi ir suderinami su Užsakovu konkretaus užsakymo metu.</w:t>
      </w:r>
    </w:p>
    <w:p w14:paraId="6AB0E062" w14:textId="6D722C48" w:rsidR="00E27160" w:rsidRPr="00F17EB9" w:rsidRDefault="00E27160" w:rsidP="00F17EB9">
      <w:pPr>
        <w:pStyle w:val="ListParagraph"/>
        <w:numPr>
          <w:ilvl w:val="0"/>
          <w:numId w:val="47"/>
        </w:numPr>
        <w:ind w:left="426" w:hanging="426"/>
        <w:jc w:val="both"/>
        <w:rPr>
          <w:color w:val="000000"/>
          <w:lang w:val="lt-LT" w:eastAsia="lt-LT"/>
        </w:rPr>
      </w:pPr>
      <w:r w:rsidRPr="00F17EB9">
        <w:rPr>
          <w:color w:val="000000"/>
          <w:lang w:val="lt-LT" w:eastAsia="lt-LT"/>
        </w:rPr>
        <w:t>Šventinės dekoracijos ir papuošimai pristatomi, o patalpų ir erdvių dekoravimas vykdomas iš anksto su Užsakovu suderintu laiku.</w:t>
      </w:r>
    </w:p>
    <w:p w14:paraId="152CCE00" w14:textId="365840E5" w:rsidR="00E27160" w:rsidRDefault="00E27160" w:rsidP="00F17EB9">
      <w:pPr>
        <w:pStyle w:val="ListParagraph"/>
        <w:numPr>
          <w:ilvl w:val="0"/>
          <w:numId w:val="47"/>
        </w:numPr>
        <w:ind w:left="426" w:hanging="426"/>
        <w:jc w:val="both"/>
        <w:rPr>
          <w:color w:val="000000"/>
          <w:lang w:val="lt-LT" w:eastAsia="lt-LT"/>
        </w:rPr>
      </w:pPr>
      <w:r w:rsidRPr="00F17EB9">
        <w:rPr>
          <w:color w:val="000000"/>
          <w:lang w:val="lt-LT" w:eastAsia="lt-LT"/>
        </w:rPr>
        <w:t>Patalpų puošimo ir dekoravimo paslaugas Paslaugų teikėjas teikia savo jėgomis, naudodamas savo transportą ir priemones.</w:t>
      </w:r>
    </w:p>
    <w:p w14:paraId="30856908" w14:textId="3FDB75EC" w:rsidR="00F17EB9" w:rsidRPr="00F17EB9" w:rsidRDefault="00F17EB9" w:rsidP="00F17EB9">
      <w:pPr>
        <w:pStyle w:val="ListParagraph"/>
        <w:numPr>
          <w:ilvl w:val="0"/>
          <w:numId w:val="47"/>
        </w:numPr>
        <w:ind w:left="426" w:hanging="426"/>
        <w:jc w:val="both"/>
        <w:rPr>
          <w:color w:val="000000"/>
          <w:lang w:val="lt-LT" w:eastAsia="lt-LT"/>
        </w:rPr>
      </w:pPr>
      <w:r w:rsidRPr="00F17EB9">
        <w:rPr>
          <w:color w:val="000000"/>
          <w:lang w:val="lt-LT" w:eastAsia="lt-LT"/>
        </w:rPr>
        <w:t>Paslaugų teikėjas turi būti pasirengęs teikti Paslaugas darbo dienomis, savaitgaliais ir valstybinių švenčių dienomis, jeigu tai reikalinga konkrečiam renginiui.</w:t>
      </w:r>
    </w:p>
    <w:p w14:paraId="262FC636" w14:textId="67D931BF" w:rsidR="00F17EB9" w:rsidRPr="00F17EB9" w:rsidRDefault="00F17EB9" w:rsidP="00F17EB9">
      <w:pPr>
        <w:pStyle w:val="ListParagraph"/>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ind w:left="426" w:hanging="426"/>
        <w:rPr>
          <w:rFonts w:eastAsia="Times New Roman"/>
          <w:bdr w:val="none" w:sz="0" w:space="0" w:color="auto"/>
          <w:lang w:val="lt-LT" w:eastAsia="lt-LT"/>
        </w:rPr>
      </w:pPr>
      <w:r w:rsidRPr="00F17EB9">
        <w:rPr>
          <w:rFonts w:eastAsia="Times New Roman"/>
          <w:bdr w:val="none" w:sz="0" w:space="0" w:color="auto"/>
          <w:lang w:val="lt-LT" w:eastAsia="lt-LT"/>
        </w:rPr>
        <w:t>Paslaugų teikėjas privalo užtikrinti, kad naudojamos dekoracijos atitiktų galiojančius gaisrinės saugos reikalavimus ir būtų tinkamos naudoti administracinėse bei visuomeninės paskirties patalpose.</w:t>
      </w:r>
    </w:p>
    <w:p w14:paraId="5E2974A6" w14:textId="77777777" w:rsidR="00F17EB9" w:rsidRPr="00F17EB9" w:rsidRDefault="00E27160" w:rsidP="00F17EB9">
      <w:pPr>
        <w:pStyle w:val="ListParagraph"/>
        <w:numPr>
          <w:ilvl w:val="0"/>
          <w:numId w:val="47"/>
        </w:numPr>
        <w:ind w:left="426" w:hanging="426"/>
        <w:jc w:val="both"/>
        <w:rPr>
          <w:color w:val="000000"/>
          <w:lang w:val="lt-LT" w:eastAsia="lt-LT"/>
        </w:rPr>
      </w:pPr>
      <w:r w:rsidRPr="00F17EB9">
        <w:rPr>
          <w:color w:val="000000"/>
          <w:lang w:val="lt-LT" w:eastAsia="lt-LT"/>
        </w:rPr>
        <w:t>Po kiekvieno renginio Paslaugų teikėjas užtikrina dekoracijų demontavimą ir patalpų sutvarkymą, o suteiktos paslaugos priimamos pasirašant paslaugų priėmimo–perdavimo aktą.</w:t>
      </w:r>
    </w:p>
    <w:p w14:paraId="6663E7D8" w14:textId="50D03260" w:rsidR="0076298A" w:rsidRPr="00F17EB9" w:rsidRDefault="0076298A" w:rsidP="00F17EB9">
      <w:pPr>
        <w:pStyle w:val="ListParagraph"/>
        <w:numPr>
          <w:ilvl w:val="0"/>
          <w:numId w:val="47"/>
        </w:numPr>
        <w:ind w:left="426" w:hanging="426"/>
        <w:jc w:val="both"/>
        <w:rPr>
          <w:color w:val="000000"/>
          <w:lang w:val="lt-LT" w:eastAsia="lt-LT"/>
        </w:rPr>
      </w:pPr>
      <w:r w:rsidRPr="00F17EB9">
        <w:rPr>
          <w:color w:val="000000"/>
          <w:lang w:val="lt-LT" w:eastAsia="lt-LT"/>
        </w:rPr>
        <w:t>Po Paslaugų suteikimo ir pasirašius paslaugų priėmimo–perdavimo aktą, Paslaugų teikėjas išrašo sąskaitą faktūrą ir pateikia ją Užsakovui el</w:t>
      </w:r>
      <w:r w:rsidR="00302A8A" w:rsidRPr="00F17EB9">
        <w:rPr>
          <w:color w:val="000000"/>
          <w:lang w:val="lt-LT" w:eastAsia="lt-LT"/>
        </w:rPr>
        <w:t>.</w:t>
      </w:r>
      <w:r w:rsidRPr="00F17EB9">
        <w:rPr>
          <w:color w:val="000000"/>
          <w:lang w:val="lt-LT" w:eastAsia="lt-LT"/>
        </w:rPr>
        <w:t xml:space="preserve"> paštu.</w:t>
      </w:r>
    </w:p>
    <w:sectPr w:rsidR="0076298A" w:rsidRPr="00F17EB9" w:rsidSect="00203142">
      <w:footerReference w:type="default" r:id="rId9"/>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D2313" w14:textId="77777777" w:rsidR="00075E70" w:rsidRDefault="00075E70">
      <w:r>
        <w:separator/>
      </w:r>
    </w:p>
  </w:endnote>
  <w:endnote w:type="continuationSeparator" w:id="0">
    <w:p w14:paraId="0F65DCBF" w14:textId="77777777" w:rsidR="00075E70" w:rsidRDefault="0007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HelveticaLT">
    <w:panose1 w:val="020B0604020202090204"/>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Segoe Print"/>
    <w:charset w:val="00"/>
    <w:family w:val="roman"/>
    <w:pitch w:val="default"/>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_Times">
    <w:altName w:val="Kartika"/>
    <w:charset w:val="00"/>
    <w:family w:val="roman"/>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8689868"/>
      <w:docPartObj>
        <w:docPartGallery w:val="Page Numbers (Bottom of Page)"/>
        <w:docPartUnique/>
      </w:docPartObj>
    </w:sdtPr>
    <w:sdtEndPr>
      <w:rPr>
        <w:noProof/>
      </w:rPr>
    </w:sdtEndPr>
    <w:sdtContent>
      <w:p w14:paraId="614E073C" w14:textId="6B86CDE9" w:rsidR="00C527B5" w:rsidRDefault="00C527B5">
        <w:pPr>
          <w:pStyle w:val="Footer"/>
          <w:jc w:val="center"/>
        </w:pPr>
        <w:r>
          <w:fldChar w:fldCharType="begin"/>
        </w:r>
        <w:r>
          <w:instrText xml:space="preserve"> PAGE   \* MERGEFORMAT </w:instrText>
        </w:r>
        <w:r>
          <w:fldChar w:fldCharType="separate"/>
        </w:r>
        <w:r w:rsidR="00762F31">
          <w:rPr>
            <w:noProof/>
          </w:rPr>
          <w:t>8</w:t>
        </w:r>
        <w:r>
          <w:rPr>
            <w:noProof/>
          </w:rPr>
          <w:fldChar w:fldCharType="end"/>
        </w:r>
      </w:p>
    </w:sdtContent>
  </w:sdt>
  <w:p w14:paraId="642DE8B1" w14:textId="77777777" w:rsidR="00C527B5" w:rsidRDefault="00C52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5605C" w14:textId="77777777" w:rsidR="00075E70" w:rsidRDefault="00075E70">
      <w:r>
        <w:separator/>
      </w:r>
    </w:p>
  </w:footnote>
  <w:footnote w:type="continuationSeparator" w:id="0">
    <w:p w14:paraId="58AFDDBF" w14:textId="77777777" w:rsidR="00075E70" w:rsidRDefault="00075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pStyle w:val="ListNumber1"/>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D32DB0"/>
    <w:multiLevelType w:val="multilevel"/>
    <w:tmpl w:val="96608B5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800" w:hanging="720"/>
      </w:pPr>
      <w:rPr>
        <w:rFonts w:hint="default"/>
        <w:b/>
        <w:color w:val="000000"/>
      </w:rPr>
    </w:lvl>
    <w:lvl w:ilvl="4">
      <w:start w:val="1"/>
      <w:numFmt w:val="decimal"/>
      <w:isLgl/>
      <w:lvlText w:val="%1.%2.%3.%4.%5."/>
      <w:lvlJc w:val="left"/>
      <w:pPr>
        <w:ind w:left="2520" w:hanging="1080"/>
      </w:pPr>
      <w:rPr>
        <w:rFonts w:hint="default"/>
        <w:b/>
        <w:color w:val="000000"/>
      </w:rPr>
    </w:lvl>
    <w:lvl w:ilvl="5">
      <w:start w:val="1"/>
      <w:numFmt w:val="decimal"/>
      <w:isLgl/>
      <w:lvlText w:val="%1.%2.%3.%4.%5.%6."/>
      <w:lvlJc w:val="left"/>
      <w:pPr>
        <w:ind w:left="2880" w:hanging="1080"/>
      </w:pPr>
      <w:rPr>
        <w:rFonts w:hint="default"/>
        <w:b/>
        <w:color w:val="000000"/>
      </w:rPr>
    </w:lvl>
    <w:lvl w:ilvl="6">
      <w:start w:val="1"/>
      <w:numFmt w:val="decimal"/>
      <w:isLgl/>
      <w:lvlText w:val="%1.%2.%3.%4.%5.%6.%7."/>
      <w:lvlJc w:val="left"/>
      <w:pPr>
        <w:ind w:left="3600" w:hanging="1440"/>
      </w:pPr>
      <w:rPr>
        <w:rFonts w:hint="default"/>
        <w:b/>
        <w:color w:val="000000"/>
      </w:rPr>
    </w:lvl>
    <w:lvl w:ilvl="7">
      <w:start w:val="1"/>
      <w:numFmt w:val="decimal"/>
      <w:isLgl/>
      <w:lvlText w:val="%1.%2.%3.%4.%5.%6.%7.%8."/>
      <w:lvlJc w:val="left"/>
      <w:pPr>
        <w:ind w:left="3960" w:hanging="1440"/>
      </w:pPr>
      <w:rPr>
        <w:rFonts w:hint="default"/>
        <w:b/>
        <w:color w:val="000000"/>
      </w:rPr>
    </w:lvl>
    <w:lvl w:ilvl="8">
      <w:start w:val="1"/>
      <w:numFmt w:val="decimal"/>
      <w:isLgl/>
      <w:lvlText w:val="%1.%2.%3.%4.%5.%6.%7.%8.%9."/>
      <w:lvlJc w:val="left"/>
      <w:pPr>
        <w:ind w:left="4680" w:hanging="1800"/>
      </w:pPr>
      <w:rPr>
        <w:rFonts w:hint="default"/>
        <w:b/>
        <w:color w:val="000000"/>
      </w:rPr>
    </w:lvl>
  </w:abstractNum>
  <w:abstractNum w:abstractNumId="2" w15:restartNumberingAfterBreak="0">
    <w:nsid w:val="0648269C"/>
    <w:multiLevelType w:val="hybridMultilevel"/>
    <w:tmpl w:val="57EEC0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1F0393"/>
    <w:multiLevelType w:val="multilevel"/>
    <w:tmpl w:val="D2B4FDD2"/>
    <w:lvl w:ilvl="0">
      <w:start w:val="1"/>
      <w:numFmt w:val="decimal"/>
      <w:lvlText w:val="%1."/>
      <w:lvlJc w:val="left"/>
      <w:pPr>
        <w:tabs>
          <w:tab w:val="num" w:pos="0"/>
        </w:tabs>
        <w:ind w:firstLine="2268"/>
      </w:pPr>
      <w:rPr>
        <w:rFonts w:cs="Times New Roman" w:hint="default"/>
        <w:b/>
        <w:i w:val="0"/>
        <w:sz w:val="24"/>
      </w:rPr>
    </w:lvl>
    <w:lvl w:ilvl="1">
      <w:start w:val="1"/>
      <w:numFmt w:val="decimal"/>
      <w:lvlText w:val="%1.%2."/>
      <w:lvlJc w:val="left"/>
      <w:pPr>
        <w:tabs>
          <w:tab w:val="num" w:pos="0"/>
        </w:tabs>
        <w:ind w:firstLine="720"/>
      </w:pPr>
      <w:rPr>
        <w:rFonts w:cs="Times New Roman" w:hint="default"/>
        <w:b w:val="0"/>
        <w:i w:val="0"/>
        <w:strike w:val="0"/>
        <w:sz w:val="24"/>
        <w:szCs w:val="24"/>
      </w:rPr>
    </w:lvl>
    <w:lvl w:ilvl="2">
      <w:start w:val="1"/>
      <w:numFmt w:val="decimal"/>
      <w:lvlText w:val="%1.%2.%3."/>
      <w:lvlJc w:val="left"/>
      <w:pPr>
        <w:tabs>
          <w:tab w:val="num" w:pos="0"/>
        </w:tabs>
        <w:ind w:firstLine="1077"/>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4" w15:restartNumberingAfterBreak="0">
    <w:nsid w:val="0D55241A"/>
    <w:multiLevelType w:val="hybridMultilevel"/>
    <w:tmpl w:val="D0D4D9D4"/>
    <w:lvl w:ilvl="0" w:tplc="7C08D02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281F3B"/>
    <w:multiLevelType w:val="multilevel"/>
    <w:tmpl w:val="B5983D78"/>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FC23D32"/>
    <w:multiLevelType w:val="hybridMultilevel"/>
    <w:tmpl w:val="F126C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7E55DE"/>
    <w:multiLevelType w:val="hybridMultilevel"/>
    <w:tmpl w:val="715AF534"/>
    <w:lvl w:ilvl="0" w:tplc="8862997A">
      <w:start w:val="1"/>
      <w:numFmt w:val="decimal"/>
      <w:lvlText w:val="%1."/>
      <w:lvlJc w:val="left"/>
      <w:pPr>
        <w:ind w:left="720" w:hanging="360"/>
      </w:pPr>
      <w:rPr>
        <w:rFonts w:eastAsia="Arial Unicode M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07337"/>
    <w:multiLevelType w:val="hybridMultilevel"/>
    <w:tmpl w:val="41D29ABA"/>
    <w:lvl w:ilvl="0" w:tplc="4EFC8F84">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0525BA"/>
    <w:multiLevelType w:val="hybridMultilevel"/>
    <w:tmpl w:val="1C1E0DB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A470F8"/>
    <w:multiLevelType w:val="hybridMultilevel"/>
    <w:tmpl w:val="4DB0DEFC"/>
    <w:lvl w:ilvl="0" w:tplc="10E6C6EC">
      <w:start w:val="1"/>
      <w:numFmt w:val="bullet"/>
      <w:lvlText w:val=""/>
      <w:lvlJc w:val="left"/>
      <w:pPr>
        <w:ind w:left="1440" w:hanging="360"/>
      </w:pPr>
      <w:rPr>
        <w:rFonts w:ascii="Symbol" w:hAnsi="Symbol"/>
      </w:rPr>
    </w:lvl>
    <w:lvl w:ilvl="1" w:tplc="F9ACC0D4">
      <w:start w:val="1"/>
      <w:numFmt w:val="bullet"/>
      <w:lvlText w:val=""/>
      <w:lvlJc w:val="left"/>
      <w:pPr>
        <w:ind w:left="1440" w:hanging="360"/>
      </w:pPr>
      <w:rPr>
        <w:rFonts w:ascii="Symbol" w:hAnsi="Symbol"/>
      </w:rPr>
    </w:lvl>
    <w:lvl w:ilvl="2" w:tplc="012A0604">
      <w:start w:val="1"/>
      <w:numFmt w:val="bullet"/>
      <w:lvlText w:val=""/>
      <w:lvlJc w:val="left"/>
      <w:pPr>
        <w:ind w:left="1440" w:hanging="360"/>
      </w:pPr>
      <w:rPr>
        <w:rFonts w:ascii="Symbol" w:hAnsi="Symbol"/>
      </w:rPr>
    </w:lvl>
    <w:lvl w:ilvl="3" w:tplc="0CA69876">
      <w:start w:val="1"/>
      <w:numFmt w:val="bullet"/>
      <w:lvlText w:val=""/>
      <w:lvlJc w:val="left"/>
      <w:pPr>
        <w:ind w:left="1440" w:hanging="360"/>
      </w:pPr>
      <w:rPr>
        <w:rFonts w:ascii="Symbol" w:hAnsi="Symbol"/>
      </w:rPr>
    </w:lvl>
    <w:lvl w:ilvl="4" w:tplc="510A467A">
      <w:start w:val="1"/>
      <w:numFmt w:val="bullet"/>
      <w:lvlText w:val=""/>
      <w:lvlJc w:val="left"/>
      <w:pPr>
        <w:ind w:left="1440" w:hanging="360"/>
      </w:pPr>
      <w:rPr>
        <w:rFonts w:ascii="Symbol" w:hAnsi="Symbol"/>
      </w:rPr>
    </w:lvl>
    <w:lvl w:ilvl="5" w:tplc="409050B8">
      <w:start w:val="1"/>
      <w:numFmt w:val="bullet"/>
      <w:lvlText w:val=""/>
      <w:lvlJc w:val="left"/>
      <w:pPr>
        <w:ind w:left="1440" w:hanging="360"/>
      </w:pPr>
      <w:rPr>
        <w:rFonts w:ascii="Symbol" w:hAnsi="Symbol"/>
      </w:rPr>
    </w:lvl>
    <w:lvl w:ilvl="6" w:tplc="173810B0">
      <w:start w:val="1"/>
      <w:numFmt w:val="bullet"/>
      <w:lvlText w:val=""/>
      <w:lvlJc w:val="left"/>
      <w:pPr>
        <w:ind w:left="1440" w:hanging="360"/>
      </w:pPr>
      <w:rPr>
        <w:rFonts w:ascii="Symbol" w:hAnsi="Symbol"/>
      </w:rPr>
    </w:lvl>
    <w:lvl w:ilvl="7" w:tplc="9366400C">
      <w:start w:val="1"/>
      <w:numFmt w:val="bullet"/>
      <w:lvlText w:val=""/>
      <w:lvlJc w:val="left"/>
      <w:pPr>
        <w:ind w:left="1440" w:hanging="360"/>
      </w:pPr>
      <w:rPr>
        <w:rFonts w:ascii="Symbol" w:hAnsi="Symbol"/>
      </w:rPr>
    </w:lvl>
    <w:lvl w:ilvl="8" w:tplc="79122714">
      <w:start w:val="1"/>
      <w:numFmt w:val="bullet"/>
      <w:lvlText w:val=""/>
      <w:lvlJc w:val="left"/>
      <w:pPr>
        <w:ind w:left="1440" w:hanging="360"/>
      </w:pPr>
      <w:rPr>
        <w:rFonts w:ascii="Symbol" w:hAnsi="Symbol"/>
      </w:rPr>
    </w:lvl>
  </w:abstractNum>
  <w:abstractNum w:abstractNumId="11" w15:restartNumberingAfterBreak="0">
    <w:nsid w:val="1C0B05F9"/>
    <w:multiLevelType w:val="hybridMultilevel"/>
    <w:tmpl w:val="6A722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8F4985"/>
    <w:multiLevelType w:val="multilevel"/>
    <w:tmpl w:val="6A42E632"/>
    <w:lvl w:ilvl="0">
      <w:start w:val="1"/>
      <w:numFmt w:val="decimal"/>
      <w:lvlText w:val="%1."/>
      <w:lvlJc w:val="left"/>
      <w:pPr>
        <w:tabs>
          <w:tab w:val="num" w:pos="3976"/>
        </w:tabs>
        <w:ind w:left="3976" w:hanging="1140"/>
      </w:pPr>
      <w:rPr>
        <w:b w:val="0"/>
        <w:color w:val="auto"/>
      </w:rPr>
    </w:lvl>
    <w:lvl w:ilvl="1">
      <w:start w:val="1"/>
      <w:numFmt w:val="decimal"/>
      <w:isLgl/>
      <w:lvlText w:val="%1.%2."/>
      <w:lvlJc w:val="left"/>
      <w:pPr>
        <w:tabs>
          <w:tab w:val="num" w:pos="1140"/>
        </w:tabs>
        <w:ind w:left="1140" w:hanging="420"/>
      </w:pPr>
      <w:rPr>
        <w:b w:val="0"/>
      </w:r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440"/>
        </w:tabs>
        <w:ind w:left="1440" w:hanging="72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1800"/>
        </w:tabs>
        <w:ind w:left="1800" w:hanging="1080"/>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13" w15:restartNumberingAfterBreak="0">
    <w:nsid w:val="1EA71A64"/>
    <w:multiLevelType w:val="hybridMultilevel"/>
    <w:tmpl w:val="930A4EA8"/>
    <w:lvl w:ilvl="0" w:tplc="0427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1F471237"/>
    <w:multiLevelType w:val="multilevel"/>
    <w:tmpl w:val="96608B5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800" w:hanging="720"/>
      </w:pPr>
      <w:rPr>
        <w:rFonts w:hint="default"/>
        <w:b/>
        <w:color w:val="000000"/>
      </w:rPr>
    </w:lvl>
    <w:lvl w:ilvl="4">
      <w:start w:val="1"/>
      <w:numFmt w:val="decimal"/>
      <w:isLgl/>
      <w:lvlText w:val="%1.%2.%3.%4.%5."/>
      <w:lvlJc w:val="left"/>
      <w:pPr>
        <w:ind w:left="2520" w:hanging="1080"/>
      </w:pPr>
      <w:rPr>
        <w:rFonts w:hint="default"/>
        <w:b/>
        <w:color w:val="000000"/>
      </w:rPr>
    </w:lvl>
    <w:lvl w:ilvl="5">
      <w:start w:val="1"/>
      <w:numFmt w:val="decimal"/>
      <w:isLgl/>
      <w:lvlText w:val="%1.%2.%3.%4.%5.%6."/>
      <w:lvlJc w:val="left"/>
      <w:pPr>
        <w:ind w:left="2880" w:hanging="1080"/>
      </w:pPr>
      <w:rPr>
        <w:rFonts w:hint="default"/>
        <w:b/>
        <w:color w:val="000000"/>
      </w:rPr>
    </w:lvl>
    <w:lvl w:ilvl="6">
      <w:start w:val="1"/>
      <w:numFmt w:val="decimal"/>
      <w:isLgl/>
      <w:lvlText w:val="%1.%2.%3.%4.%5.%6.%7."/>
      <w:lvlJc w:val="left"/>
      <w:pPr>
        <w:ind w:left="3600" w:hanging="1440"/>
      </w:pPr>
      <w:rPr>
        <w:rFonts w:hint="default"/>
        <w:b/>
        <w:color w:val="000000"/>
      </w:rPr>
    </w:lvl>
    <w:lvl w:ilvl="7">
      <w:start w:val="1"/>
      <w:numFmt w:val="decimal"/>
      <w:isLgl/>
      <w:lvlText w:val="%1.%2.%3.%4.%5.%6.%7.%8."/>
      <w:lvlJc w:val="left"/>
      <w:pPr>
        <w:ind w:left="3960" w:hanging="1440"/>
      </w:pPr>
      <w:rPr>
        <w:rFonts w:hint="default"/>
        <w:b/>
        <w:color w:val="000000"/>
      </w:rPr>
    </w:lvl>
    <w:lvl w:ilvl="8">
      <w:start w:val="1"/>
      <w:numFmt w:val="decimal"/>
      <w:isLgl/>
      <w:lvlText w:val="%1.%2.%3.%4.%5.%6.%7.%8.%9."/>
      <w:lvlJc w:val="left"/>
      <w:pPr>
        <w:ind w:left="4680" w:hanging="1800"/>
      </w:pPr>
      <w:rPr>
        <w:rFonts w:hint="default"/>
        <w:b/>
        <w:color w:val="000000"/>
      </w:rPr>
    </w:lvl>
  </w:abstractNum>
  <w:abstractNum w:abstractNumId="15" w15:restartNumberingAfterBreak="0">
    <w:nsid w:val="21892BBE"/>
    <w:multiLevelType w:val="multilevel"/>
    <w:tmpl w:val="96608B5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800" w:hanging="720"/>
      </w:pPr>
      <w:rPr>
        <w:rFonts w:hint="default"/>
        <w:b/>
        <w:color w:val="000000"/>
      </w:rPr>
    </w:lvl>
    <w:lvl w:ilvl="4">
      <w:start w:val="1"/>
      <w:numFmt w:val="decimal"/>
      <w:isLgl/>
      <w:lvlText w:val="%1.%2.%3.%4.%5."/>
      <w:lvlJc w:val="left"/>
      <w:pPr>
        <w:ind w:left="2520" w:hanging="1080"/>
      </w:pPr>
      <w:rPr>
        <w:rFonts w:hint="default"/>
        <w:b/>
        <w:color w:val="000000"/>
      </w:rPr>
    </w:lvl>
    <w:lvl w:ilvl="5">
      <w:start w:val="1"/>
      <w:numFmt w:val="decimal"/>
      <w:isLgl/>
      <w:lvlText w:val="%1.%2.%3.%4.%5.%6."/>
      <w:lvlJc w:val="left"/>
      <w:pPr>
        <w:ind w:left="2880" w:hanging="1080"/>
      </w:pPr>
      <w:rPr>
        <w:rFonts w:hint="default"/>
        <w:b/>
        <w:color w:val="000000"/>
      </w:rPr>
    </w:lvl>
    <w:lvl w:ilvl="6">
      <w:start w:val="1"/>
      <w:numFmt w:val="decimal"/>
      <w:isLgl/>
      <w:lvlText w:val="%1.%2.%3.%4.%5.%6.%7."/>
      <w:lvlJc w:val="left"/>
      <w:pPr>
        <w:ind w:left="3600" w:hanging="1440"/>
      </w:pPr>
      <w:rPr>
        <w:rFonts w:hint="default"/>
        <w:b/>
        <w:color w:val="000000"/>
      </w:rPr>
    </w:lvl>
    <w:lvl w:ilvl="7">
      <w:start w:val="1"/>
      <w:numFmt w:val="decimal"/>
      <w:isLgl/>
      <w:lvlText w:val="%1.%2.%3.%4.%5.%6.%7.%8."/>
      <w:lvlJc w:val="left"/>
      <w:pPr>
        <w:ind w:left="3960" w:hanging="1440"/>
      </w:pPr>
      <w:rPr>
        <w:rFonts w:hint="default"/>
        <w:b/>
        <w:color w:val="000000"/>
      </w:rPr>
    </w:lvl>
    <w:lvl w:ilvl="8">
      <w:start w:val="1"/>
      <w:numFmt w:val="decimal"/>
      <w:isLgl/>
      <w:lvlText w:val="%1.%2.%3.%4.%5.%6.%7.%8.%9."/>
      <w:lvlJc w:val="left"/>
      <w:pPr>
        <w:ind w:left="4680" w:hanging="1800"/>
      </w:pPr>
      <w:rPr>
        <w:rFonts w:hint="default"/>
        <w:b/>
        <w:color w:val="000000"/>
      </w:rPr>
    </w:lvl>
  </w:abstractNum>
  <w:abstractNum w:abstractNumId="16" w15:restartNumberingAfterBreak="0">
    <w:nsid w:val="255E48DF"/>
    <w:multiLevelType w:val="multilevel"/>
    <w:tmpl w:val="ABAA22DA"/>
    <w:lvl w:ilvl="0">
      <w:start w:val="3"/>
      <w:numFmt w:val="decimal"/>
      <w:lvlText w:val="%1."/>
      <w:lvlJc w:val="left"/>
      <w:pPr>
        <w:ind w:left="360" w:hanging="360"/>
      </w:pPr>
      <w:rPr>
        <w:rFonts w:hint="default"/>
        <w:b/>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17" w15:restartNumberingAfterBreak="0">
    <w:nsid w:val="353D11E9"/>
    <w:multiLevelType w:val="hybridMultilevel"/>
    <w:tmpl w:val="E8C6A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C909ED"/>
    <w:multiLevelType w:val="hybridMultilevel"/>
    <w:tmpl w:val="1646D6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735B20"/>
    <w:multiLevelType w:val="hybridMultilevel"/>
    <w:tmpl w:val="6AA6CF0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99D6A46"/>
    <w:multiLevelType w:val="multilevel"/>
    <w:tmpl w:val="CE8C8FAA"/>
    <w:lvl w:ilvl="0">
      <w:start w:val="1"/>
      <w:numFmt w:val="decimal"/>
      <w:lvlText w:val="%1."/>
      <w:lvlJc w:val="left"/>
      <w:pPr>
        <w:ind w:left="1070" w:hanging="360"/>
      </w:pPr>
      <w:rPr>
        <w:rFonts w:ascii="Times New Roman" w:eastAsiaTheme="minorHAnsi" w:hAnsi="Times New Roman" w:cstheme="minorBidi"/>
      </w:rPr>
    </w:lvl>
    <w:lvl w:ilvl="1">
      <w:start w:val="1"/>
      <w:numFmt w:val="decimal"/>
      <w:isLgl/>
      <w:lvlText w:val="%1.%2."/>
      <w:lvlJc w:val="left"/>
      <w:pPr>
        <w:ind w:left="108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D7E53EC"/>
    <w:multiLevelType w:val="hybridMultilevel"/>
    <w:tmpl w:val="93DE1AF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4105255F"/>
    <w:multiLevelType w:val="multilevel"/>
    <w:tmpl w:val="866A2B26"/>
    <w:lvl w:ilvl="0">
      <w:start w:val="1"/>
      <w:numFmt w:val="decimal"/>
      <w:pStyle w:val="TXT"/>
      <w:lvlText w:val="%1."/>
      <w:lvlJc w:val="left"/>
      <w:pPr>
        <w:tabs>
          <w:tab w:val="num" w:pos="432"/>
        </w:tabs>
      </w:pPr>
      <w:rPr>
        <w:rFonts w:cs="Times New Roman" w:hint="default"/>
      </w:rPr>
    </w:lvl>
    <w:lvl w:ilvl="1">
      <w:start w:val="1"/>
      <w:numFmt w:val="decimal"/>
      <w:lvlText w:val="%1.%2."/>
      <w:lvlJc w:val="left"/>
      <w:pPr>
        <w:tabs>
          <w:tab w:val="num" w:pos="576"/>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4346063D"/>
    <w:multiLevelType w:val="hybridMultilevel"/>
    <w:tmpl w:val="688C61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6057EB"/>
    <w:multiLevelType w:val="hybridMultilevel"/>
    <w:tmpl w:val="3BBCF9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4B64068"/>
    <w:multiLevelType w:val="hybridMultilevel"/>
    <w:tmpl w:val="1C08E24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8" w15:restartNumberingAfterBreak="0">
    <w:nsid w:val="4E2533DB"/>
    <w:multiLevelType w:val="multilevel"/>
    <w:tmpl w:val="27A40AE0"/>
    <w:lvl w:ilvl="0">
      <w:start w:val="1"/>
      <w:numFmt w:val="decimal"/>
      <w:lvlText w:val="%1."/>
      <w:lvlJc w:val="left"/>
      <w:pPr>
        <w:ind w:left="720" w:hanging="360"/>
      </w:pPr>
      <w:rPr>
        <w:rFonts w:hint="default"/>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C175B0"/>
    <w:multiLevelType w:val="hybridMultilevel"/>
    <w:tmpl w:val="08146ABC"/>
    <w:lvl w:ilvl="0" w:tplc="0427000F">
      <w:start w:val="1"/>
      <w:numFmt w:val="decimal"/>
      <w:lvlText w:val="%1."/>
      <w:lvlJc w:val="left"/>
      <w:pPr>
        <w:ind w:left="360" w:hanging="360"/>
      </w:pPr>
      <w:rPr>
        <w:rFonts w:hint="default"/>
        <w:color w:val="auto"/>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02F6B6A"/>
    <w:multiLevelType w:val="hybridMultilevel"/>
    <w:tmpl w:val="0FB4DF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62B6964"/>
    <w:multiLevelType w:val="hybridMultilevel"/>
    <w:tmpl w:val="CCF42ED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2" w15:restartNumberingAfterBreak="0">
    <w:nsid w:val="576E6790"/>
    <w:multiLevelType w:val="hybridMultilevel"/>
    <w:tmpl w:val="96DA9D38"/>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98340F5"/>
    <w:multiLevelType w:val="hybridMultilevel"/>
    <w:tmpl w:val="8D7C51B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9A56B36"/>
    <w:multiLevelType w:val="hybridMultilevel"/>
    <w:tmpl w:val="138663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AD91346"/>
    <w:multiLevelType w:val="hybridMultilevel"/>
    <w:tmpl w:val="4B5A20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EBD381D"/>
    <w:multiLevelType w:val="hybridMultilevel"/>
    <w:tmpl w:val="F59E3FA0"/>
    <w:lvl w:ilvl="0" w:tplc="56C67334">
      <w:start w:val="1"/>
      <w:numFmt w:val="bullet"/>
      <w:lvlText w:val=""/>
      <w:lvlJc w:val="left"/>
      <w:pPr>
        <w:ind w:left="1440" w:hanging="360"/>
      </w:pPr>
      <w:rPr>
        <w:rFonts w:ascii="Symbol" w:hAnsi="Symbol"/>
      </w:rPr>
    </w:lvl>
    <w:lvl w:ilvl="1" w:tplc="2AAC6A74">
      <w:start w:val="1"/>
      <w:numFmt w:val="bullet"/>
      <w:lvlText w:val=""/>
      <w:lvlJc w:val="left"/>
      <w:pPr>
        <w:ind w:left="1440" w:hanging="360"/>
      </w:pPr>
      <w:rPr>
        <w:rFonts w:ascii="Symbol" w:hAnsi="Symbol"/>
      </w:rPr>
    </w:lvl>
    <w:lvl w:ilvl="2" w:tplc="59DA63CE">
      <w:start w:val="1"/>
      <w:numFmt w:val="bullet"/>
      <w:lvlText w:val=""/>
      <w:lvlJc w:val="left"/>
      <w:pPr>
        <w:ind w:left="1440" w:hanging="360"/>
      </w:pPr>
      <w:rPr>
        <w:rFonts w:ascii="Symbol" w:hAnsi="Symbol"/>
      </w:rPr>
    </w:lvl>
    <w:lvl w:ilvl="3" w:tplc="35009520">
      <w:start w:val="1"/>
      <w:numFmt w:val="bullet"/>
      <w:lvlText w:val=""/>
      <w:lvlJc w:val="left"/>
      <w:pPr>
        <w:ind w:left="1440" w:hanging="360"/>
      </w:pPr>
      <w:rPr>
        <w:rFonts w:ascii="Symbol" w:hAnsi="Symbol"/>
      </w:rPr>
    </w:lvl>
    <w:lvl w:ilvl="4" w:tplc="6466FA50">
      <w:start w:val="1"/>
      <w:numFmt w:val="bullet"/>
      <w:lvlText w:val=""/>
      <w:lvlJc w:val="left"/>
      <w:pPr>
        <w:ind w:left="1440" w:hanging="360"/>
      </w:pPr>
      <w:rPr>
        <w:rFonts w:ascii="Symbol" w:hAnsi="Symbol"/>
      </w:rPr>
    </w:lvl>
    <w:lvl w:ilvl="5" w:tplc="79682EEC">
      <w:start w:val="1"/>
      <w:numFmt w:val="bullet"/>
      <w:lvlText w:val=""/>
      <w:lvlJc w:val="left"/>
      <w:pPr>
        <w:ind w:left="1440" w:hanging="360"/>
      </w:pPr>
      <w:rPr>
        <w:rFonts w:ascii="Symbol" w:hAnsi="Symbol"/>
      </w:rPr>
    </w:lvl>
    <w:lvl w:ilvl="6" w:tplc="611C00F8">
      <w:start w:val="1"/>
      <w:numFmt w:val="bullet"/>
      <w:lvlText w:val=""/>
      <w:lvlJc w:val="left"/>
      <w:pPr>
        <w:ind w:left="1440" w:hanging="360"/>
      </w:pPr>
      <w:rPr>
        <w:rFonts w:ascii="Symbol" w:hAnsi="Symbol"/>
      </w:rPr>
    </w:lvl>
    <w:lvl w:ilvl="7" w:tplc="6E6464C2">
      <w:start w:val="1"/>
      <w:numFmt w:val="bullet"/>
      <w:lvlText w:val=""/>
      <w:lvlJc w:val="left"/>
      <w:pPr>
        <w:ind w:left="1440" w:hanging="360"/>
      </w:pPr>
      <w:rPr>
        <w:rFonts w:ascii="Symbol" w:hAnsi="Symbol"/>
      </w:rPr>
    </w:lvl>
    <w:lvl w:ilvl="8" w:tplc="FC40D598">
      <w:start w:val="1"/>
      <w:numFmt w:val="bullet"/>
      <w:lvlText w:val=""/>
      <w:lvlJc w:val="left"/>
      <w:pPr>
        <w:ind w:left="1440" w:hanging="360"/>
      </w:pPr>
      <w:rPr>
        <w:rFonts w:ascii="Symbol" w:hAnsi="Symbol"/>
      </w:rPr>
    </w:lvl>
  </w:abstractNum>
  <w:abstractNum w:abstractNumId="37" w15:restartNumberingAfterBreak="0">
    <w:nsid w:val="5FDD6F1D"/>
    <w:multiLevelType w:val="hybridMultilevel"/>
    <w:tmpl w:val="6E9CCB1A"/>
    <w:lvl w:ilvl="0" w:tplc="93327EA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63D47D07"/>
    <w:multiLevelType w:val="hybridMultilevel"/>
    <w:tmpl w:val="A6966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3F57691"/>
    <w:multiLevelType w:val="multilevel"/>
    <w:tmpl w:val="BB646B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5B4F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43"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692C7DCF"/>
    <w:multiLevelType w:val="multilevel"/>
    <w:tmpl w:val="DD8264D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A1E451B"/>
    <w:multiLevelType w:val="multilevel"/>
    <w:tmpl w:val="B5983D78"/>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6E311370"/>
    <w:multiLevelType w:val="multilevel"/>
    <w:tmpl w:val="35403D9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800" w:hanging="720"/>
      </w:pPr>
      <w:rPr>
        <w:rFonts w:hint="default"/>
        <w:b/>
        <w:color w:val="000000"/>
      </w:rPr>
    </w:lvl>
    <w:lvl w:ilvl="4">
      <w:start w:val="1"/>
      <w:numFmt w:val="decimal"/>
      <w:isLgl/>
      <w:lvlText w:val="%1.%2.%3.%4.%5."/>
      <w:lvlJc w:val="left"/>
      <w:pPr>
        <w:ind w:left="2520" w:hanging="1080"/>
      </w:pPr>
      <w:rPr>
        <w:rFonts w:hint="default"/>
        <w:b/>
        <w:color w:val="000000"/>
      </w:rPr>
    </w:lvl>
    <w:lvl w:ilvl="5">
      <w:start w:val="1"/>
      <w:numFmt w:val="decimal"/>
      <w:isLgl/>
      <w:lvlText w:val="%1.%2.%3.%4.%5.%6."/>
      <w:lvlJc w:val="left"/>
      <w:pPr>
        <w:ind w:left="2880" w:hanging="1080"/>
      </w:pPr>
      <w:rPr>
        <w:rFonts w:hint="default"/>
        <w:b/>
        <w:color w:val="000000"/>
      </w:rPr>
    </w:lvl>
    <w:lvl w:ilvl="6">
      <w:start w:val="1"/>
      <w:numFmt w:val="decimal"/>
      <w:isLgl/>
      <w:lvlText w:val="%1.%2.%3.%4.%5.%6.%7."/>
      <w:lvlJc w:val="left"/>
      <w:pPr>
        <w:ind w:left="3600" w:hanging="1440"/>
      </w:pPr>
      <w:rPr>
        <w:rFonts w:hint="default"/>
        <w:b/>
        <w:color w:val="000000"/>
      </w:rPr>
    </w:lvl>
    <w:lvl w:ilvl="7">
      <w:start w:val="1"/>
      <w:numFmt w:val="decimal"/>
      <w:isLgl/>
      <w:lvlText w:val="%1.%2.%3.%4.%5.%6.%7.%8."/>
      <w:lvlJc w:val="left"/>
      <w:pPr>
        <w:ind w:left="3960" w:hanging="1440"/>
      </w:pPr>
      <w:rPr>
        <w:rFonts w:hint="default"/>
        <w:b/>
        <w:color w:val="000000"/>
      </w:rPr>
    </w:lvl>
    <w:lvl w:ilvl="8">
      <w:start w:val="1"/>
      <w:numFmt w:val="decimal"/>
      <w:isLgl/>
      <w:lvlText w:val="%1.%2.%3.%4.%5.%6.%7.%8.%9."/>
      <w:lvlJc w:val="left"/>
      <w:pPr>
        <w:ind w:left="4680" w:hanging="1800"/>
      </w:pPr>
      <w:rPr>
        <w:rFonts w:hint="default"/>
        <w:b/>
        <w:color w:val="000000"/>
      </w:rPr>
    </w:lvl>
  </w:abstractNum>
  <w:abstractNum w:abstractNumId="47" w15:restartNumberingAfterBreak="0">
    <w:nsid w:val="701075A6"/>
    <w:multiLevelType w:val="multilevel"/>
    <w:tmpl w:val="CD00282A"/>
    <w:lvl w:ilvl="0">
      <w:start w:val="1"/>
      <w:numFmt w:val="decimal"/>
      <w:lvlText w:val="%1."/>
      <w:lvlJc w:val="left"/>
      <w:pPr>
        <w:ind w:left="720" w:hanging="360"/>
      </w:pPr>
      <w:rPr>
        <w:rFonts w:eastAsia="Calibri"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8" w15:restartNumberingAfterBreak="0">
    <w:nsid w:val="7219055D"/>
    <w:multiLevelType w:val="multilevel"/>
    <w:tmpl w:val="05B8D18A"/>
    <w:lvl w:ilvl="0">
      <w:start w:val="3"/>
      <w:numFmt w:val="decimal"/>
      <w:lvlText w:val="%1"/>
      <w:lvlJc w:val="left"/>
      <w:pPr>
        <w:ind w:left="720" w:hanging="360"/>
      </w:pPr>
      <w:rPr>
        <w:rFonts w:ascii="Times New Roman" w:hAnsi="Times New Roman" w:cs="Times New Roman" w:hint="default"/>
        <w:i/>
        <w:color w:val="0000FF"/>
        <w:sz w:val="24"/>
        <w:u w:val="single"/>
      </w:rPr>
    </w:lvl>
    <w:lvl w:ilvl="1">
      <w:start w:val="2"/>
      <w:numFmt w:val="decimal"/>
      <w:isLgl/>
      <w:lvlText w:val="%1.%2."/>
      <w:lvlJc w:val="left"/>
      <w:pPr>
        <w:ind w:left="900" w:hanging="540"/>
      </w:pPr>
      <w:rPr>
        <w:rFonts w:cs="Times New Roman" w:hint="default"/>
      </w:rPr>
    </w:lvl>
    <w:lvl w:ilvl="2">
      <w:start w:val="1"/>
      <w:numFmt w:val="decimal"/>
      <w:isLgl/>
      <w:suff w:val="space"/>
      <w:lvlText w:val="%1.%2.%3."/>
      <w:lvlJc w:val="left"/>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17797877">
    <w:abstractNumId w:val="0"/>
  </w:num>
  <w:num w:numId="2" w16cid:durableId="62680589">
    <w:abstractNumId w:val="38"/>
  </w:num>
  <w:num w:numId="3" w16cid:durableId="175534513">
    <w:abstractNumId w:val="43"/>
  </w:num>
  <w:num w:numId="4" w16cid:durableId="57556350">
    <w:abstractNumId w:val="42"/>
  </w:num>
  <w:num w:numId="5" w16cid:durableId="27340581">
    <w:abstractNumId w:val="27"/>
  </w:num>
  <w:num w:numId="6" w16cid:durableId="325128510">
    <w:abstractNumId w:val="26"/>
  </w:num>
  <w:num w:numId="7" w16cid:durableId="561791159">
    <w:abstractNumId w:val="2"/>
  </w:num>
  <w:num w:numId="8" w16cid:durableId="242297733">
    <w:abstractNumId w:val="39"/>
  </w:num>
  <w:num w:numId="9" w16cid:durableId="38675143">
    <w:abstractNumId w:val="17"/>
  </w:num>
  <w:num w:numId="10" w16cid:durableId="1406293442">
    <w:abstractNumId w:val="7"/>
  </w:num>
  <w:num w:numId="11" w16cid:durableId="1546482051">
    <w:abstractNumId w:val="6"/>
  </w:num>
  <w:num w:numId="12" w16cid:durableId="1798379342">
    <w:abstractNumId w:val="30"/>
  </w:num>
  <w:num w:numId="13" w16cid:durableId="1405451966">
    <w:abstractNumId w:val="11"/>
  </w:num>
  <w:num w:numId="14" w16cid:durableId="211622795">
    <w:abstractNumId w:val="16"/>
  </w:num>
  <w:num w:numId="15" w16cid:durableId="167521823">
    <w:abstractNumId w:val="8"/>
  </w:num>
  <w:num w:numId="16" w16cid:durableId="1481573715">
    <w:abstractNumId w:val="47"/>
  </w:num>
  <w:num w:numId="17" w16cid:durableId="348992599">
    <w:abstractNumId w:val="4"/>
  </w:num>
  <w:num w:numId="18" w16cid:durableId="262500880">
    <w:abstractNumId w:val="28"/>
  </w:num>
  <w:num w:numId="19" w16cid:durableId="1157110284">
    <w:abstractNumId w:val="3"/>
  </w:num>
  <w:num w:numId="20" w16cid:durableId="476923652">
    <w:abstractNumId w:val="22"/>
  </w:num>
  <w:num w:numId="21" w16cid:durableId="2145535193">
    <w:abstractNumId w:val="48"/>
  </w:num>
  <w:num w:numId="22" w16cid:durableId="1564291605">
    <w:abstractNumId w:val="31"/>
  </w:num>
  <w:num w:numId="23" w16cid:durableId="377247548">
    <w:abstractNumId w:val="23"/>
  </w:num>
  <w:num w:numId="24" w16cid:durableId="219678995">
    <w:abstractNumId w:val="41"/>
  </w:num>
  <w:num w:numId="25" w16cid:durableId="693460593">
    <w:abstractNumId w:val="20"/>
  </w:num>
  <w:num w:numId="26" w16cid:durableId="1653294925">
    <w:abstractNumId w:val="5"/>
  </w:num>
  <w:num w:numId="27" w16cid:durableId="1532257020">
    <w:abstractNumId w:val="45"/>
  </w:num>
  <w:num w:numId="28" w16cid:durableId="116140792">
    <w:abstractNumId w:val="12"/>
  </w:num>
  <w:num w:numId="29" w16cid:durableId="1377655559">
    <w:abstractNumId w:val="24"/>
  </w:num>
  <w:num w:numId="30" w16cid:durableId="1813521738">
    <w:abstractNumId w:val="37"/>
  </w:num>
  <w:num w:numId="31" w16cid:durableId="1682661090">
    <w:abstractNumId w:val="21"/>
  </w:num>
  <w:num w:numId="32" w16cid:durableId="1513643258">
    <w:abstractNumId w:val="19"/>
  </w:num>
  <w:num w:numId="33" w16cid:durableId="149444312">
    <w:abstractNumId w:val="35"/>
  </w:num>
  <w:num w:numId="34" w16cid:durableId="103697574">
    <w:abstractNumId w:val="25"/>
  </w:num>
  <w:num w:numId="35" w16cid:durableId="1373847106">
    <w:abstractNumId w:val="18"/>
  </w:num>
  <w:num w:numId="36" w16cid:durableId="757485575">
    <w:abstractNumId w:val="40"/>
  </w:num>
  <w:num w:numId="37" w16cid:durableId="1411152943">
    <w:abstractNumId w:val="44"/>
  </w:num>
  <w:num w:numId="38" w16cid:durableId="1219590075">
    <w:abstractNumId w:val="46"/>
  </w:num>
  <w:num w:numId="39" w16cid:durableId="584724843">
    <w:abstractNumId w:val="14"/>
  </w:num>
  <w:num w:numId="40" w16cid:durableId="1861238240">
    <w:abstractNumId w:val="1"/>
  </w:num>
  <w:num w:numId="41" w16cid:durableId="1914242454">
    <w:abstractNumId w:val="29"/>
  </w:num>
  <w:num w:numId="42" w16cid:durableId="1601257558">
    <w:abstractNumId w:val="33"/>
  </w:num>
  <w:num w:numId="43" w16cid:durableId="1345323144">
    <w:abstractNumId w:val="15"/>
  </w:num>
  <w:num w:numId="44" w16cid:durableId="150410965">
    <w:abstractNumId w:val="9"/>
  </w:num>
  <w:num w:numId="45" w16cid:durableId="1384795719">
    <w:abstractNumId w:val="32"/>
  </w:num>
  <w:num w:numId="46" w16cid:durableId="500388710">
    <w:abstractNumId w:val="13"/>
  </w:num>
  <w:num w:numId="47" w16cid:durableId="1944603826">
    <w:abstractNumId w:val="34"/>
  </w:num>
  <w:num w:numId="48" w16cid:durableId="1453590474">
    <w:abstractNumId w:val="36"/>
  </w:num>
  <w:num w:numId="49" w16cid:durableId="9715250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DAE"/>
    <w:rsid w:val="00010EF5"/>
    <w:rsid w:val="00021A00"/>
    <w:rsid w:val="000260D5"/>
    <w:rsid w:val="00026DB3"/>
    <w:rsid w:val="0003369A"/>
    <w:rsid w:val="00042232"/>
    <w:rsid w:val="00050794"/>
    <w:rsid w:val="0006431C"/>
    <w:rsid w:val="00065903"/>
    <w:rsid w:val="00075E70"/>
    <w:rsid w:val="000838AD"/>
    <w:rsid w:val="00083FF6"/>
    <w:rsid w:val="000A55D9"/>
    <w:rsid w:val="000B34CB"/>
    <w:rsid w:val="000B577A"/>
    <w:rsid w:val="000C0E4E"/>
    <w:rsid w:val="000C554F"/>
    <w:rsid w:val="000E0707"/>
    <w:rsid w:val="000E5ACF"/>
    <w:rsid w:val="000F062F"/>
    <w:rsid w:val="000F30EB"/>
    <w:rsid w:val="000F3860"/>
    <w:rsid w:val="00103FDC"/>
    <w:rsid w:val="00107EA4"/>
    <w:rsid w:val="00113D35"/>
    <w:rsid w:val="00124940"/>
    <w:rsid w:val="0013137C"/>
    <w:rsid w:val="001348B0"/>
    <w:rsid w:val="00146763"/>
    <w:rsid w:val="0015354D"/>
    <w:rsid w:val="001632C0"/>
    <w:rsid w:val="0017493D"/>
    <w:rsid w:val="00177F61"/>
    <w:rsid w:val="00192281"/>
    <w:rsid w:val="00196CF5"/>
    <w:rsid w:val="00196E7D"/>
    <w:rsid w:val="001C2798"/>
    <w:rsid w:val="001D05E6"/>
    <w:rsid w:val="001F26F1"/>
    <w:rsid w:val="001F7716"/>
    <w:rsid w:val="00202F31"/>
    <w:rsid w:val="00203142"/>
    <w:rsid w:val="00211056"/>
    <w:rsid w:val="00214CD5"/>
    <w:rsid w:val="0021785A"/>
    <w:rsid w:val="00224872"/>
    <w:rsid w:val="00224DA9"/>
    <w:rsid w:val="00233025"/>
    <w:rsid w:val="00254BF2"/>
    <w:rsid w:val="00264777"/>
    <w:rsid w:val="002805D4"/>
    <w:rsid w:val="00282BCF"/>
    <w:rsid w:val="00285350"/>
    <w:rsid w:val="0028784C"/>
    <w:rsid w:val="002923BB"/>
    <w:rsid w:val="002972F5"/>
    <w:rsid w:val="002A514E"/>
    <w:rsid w:val="002A62CC"/>
    <w:rsid w:val="002A7773"/>
    <w:rsid w:val="002C375B"/>
    <w:rsid w:val="002C5FB4"/>
    <w:rsid w:val="002D34D0"/>
    <w:rsid w:val="002D3C5E"/>
    <w:rsid w:val="002D5ADE"/>
    <w:rsid w:val="002D64CC"/>
    <w:rsid w:val="002F10BE"/>
    <w:rsid w:val="00302A8A"/>
    <w:rsid w:val="00311E2E"/>
    <w:rsid w:val="003379BF"/>
    <w:rsid w:val="00341DF7"/>
    <w:rsid w:val="003536C0"/>
    <w:rsid w:val="003864F6"/>
    <w:rsid w:val="0039039F"/>
    <w:rsid w:val="003C15A8"/>
    <w:rsid w:val="003C7FBF"/>
    <w:rsid w:val="003E6A63"/>
    <w:rsid w:val="00403877"/>
    <w:rsid w:val="00411D4F"/>
    <w:rsid w:val="00432484"/>
    <w:rsid w:val="00457A4D"/>
    <w:rsid w:val="00474CA9"/>
    <w:rsid w:val="004A0F45"/>
    <w:rsid w:val="004A7D4C"/>
    <w:rsid w:val="004C6CCD"/>
    <w:rsid w:val="004D4B94"/>
    <w:rsid w:val="004D7271"/>
    <w:rsid w:val="004E3213"/>
    <w:rsid w:val="004E6A23"/>
    <w:rsid w:val="004F3DAE"/>
    <w:rsid w:val="0050497F"/>
    <w:rsid w:val="00514579"/>
    <w:rsid w:val="00544CDE"/>
    <w:rsid w:val="005466F0"/>
    <w:rsid w:val="00554E27"/>
    <w:rsid w:val="005564D4"/>
    <w:rsid w:val="0056220B"/>
    <w:rsid w:val="00564CAA"/>
    <w:rsid w:val="00576040"/>
    <w:rsid w:val="00582535"/>
    <w:rsid w:val="005A0F7C"/>
    <w:rsid w:val="005A2442"/>
    <w:rsid w:val="005A4ADF"/>
    <w:rsid w:val="005C7565"/>
    <w:rsid w:val="005D6AAF"/>
    <w:rsid w:val="005F7E91"/>
    <w:rsid w:val="00626D74"/>
    <w:rsid w:val="00632DB4"/>
    <w:rsid w:val="006453A9"/>
    <w:rsid w:val="00675B31"/>
    <w:rsid w:val="006A0FFD"/>
    <w:rsid w:val="006A4892"/>
    <w:rsid w:val="006B00D6"/>
    <w:rsid w:val="006B1375"/>
    <w:rsid w:val="006C6783"/>
    <w:rsid w:val="006F7832"/>
    <w:rsid w:val="00705B57"/>
    <w:rsid w:val="00715A8D"/>
    <w:rsid w:val="007337FF"/>
    <w:rsid w:val="00733C3E"/>
    <w:rsid w:val="00741578"/>
    <w:rsid w:val="007560D0"/>
    <w:rsid w:val="0075674D"/>
    <w:rsid w:val="0076298A"/>
    <w:rsid w:val="00762F31"/>
    <w:rsid w:val="007669B4"/>
    <w:rsid w:val="00773FB6"/>
    <w:rsid w:val="007A5411"/>
    <w:rsid w:val="007B312A"/>
    <w:rsid w:val="007D3146"/>
    <w:rsid w:val="007F46EB"/>
    <w:rsid w:val="007F78A4"/>
    <w:rsid w:val="00815E28"/>
    <w:rsid w:val="00816BA1"/>
    <w:rsid w:val="00817F24"/>
    <w:rsid w:val="00830F7A"/>
    <w:rsid w:val="00830FD2"/>
    <w:rsid w:val="0083460A"/>
    <w:rsid w:val="0083502C"/>
    <w:rsid w:val="00837F76"/>
    <w:rsid w:val="00841B77"/>
    <w:rsid w:val="00855B9A"/>
    <w:rsid w:val="00860615"/>
    <w:rsid w:val="00864DE6"/>
    <w:rsid w:val="00867A00"/>
    <w:rsid w:val="00873B7E"/>
    <w:rsid w:val="008803C5"/>
    <w:rsid w:val="008848B4"/>
    <w:rsid w:val="008941C0"/>
    <w:rsid w:val="008A3458"/>
    <w:rsid w:val="008C049C"/>
    <w:rsid w:val="008D66A2"/>
    <w:rsid w:val="008D709C"/>
    <w:rsid w:val="008D7347"/>
    <w:rsid w:val="008E113C"/>
    <w:rsid w:val="008E2E3C"/>
    <w:rsid w:val="008E3654"/>
    <w:rsid w:val="00905AC8"/>
    <w:rsid w:val="00916B49"/>
    <w:rsid w:val="00952853"/>
    <w:rsid w:val="009576ED"/>
    <w:rsid w:val="0097687C"/>
    <w:rsid w:val="00990427"/>
    <w:rsid w:val="0099134B"/>
    <w:rsid w:val="009941E4"/>
    <w:rsid w:val="009A156B"/>
    <w:rsid w:val="009B402B"/>
    <w:rsid w:val="009B46A8"/>
    <w:rsid w:val="009C1C4B"/>
    <w:rsid w:val="009D2E96"/>
    <w:rsid w:val="009E4C76"/>
    <w:rsid w:val="009F3DEF"/>
    <w:rsid w:val="009F6FB5"/>
    <w:rsid w:val="00A11F11"/>
    <w:rsid w:val="00A130AD"/>
    <w:rsid w:val="00A14206"/>
    <w:rsid w:val="00A26BB2"/>
    <w:rsid w:val="00A35660"/>
    <w:rsid w:val="00A462DB"/>
    <w:rsid w:val="00A53E56"/>
    <w:rsid w:val="00A57B2D"/>
    <w:rsid w:val="00A60732"/>
    <w:rsid w:val="00A625BD"/>
    <w:rsid w:val="00A77809"/>
    <w:rsid w:val="00A8311A"/>
    <w:rsid w:val="00A965DC"/>
    <w:rsid w:val="00AA62FC"/>
    <w:rsid w:val="00AA7A72"/>
    <w:rsid w:val="00AB2DE9"/>
    <w:rsid w:val="00AB3155"/>
    <w:rsid w:val="00AB66C3"/>
    <w:rsid w:val="00AC411D"/>
    <w:rsid w:val="00AC4D5C"/>
    <w:rsid w:val="00AD0060"/>
    <w:rsid w:val="00AD274F"/>
    <w:rsid w:val="00AD29D0"/>
    <w:rsid w:val="00B13918"/>
    <w:rsid w:val="00B14F31"/>
    <w:rsid w:val="00B17FF1"/>
    <w:rsid w:val="00B21C09"/>
    <w:rsid w:val="00B31B21"/>
    <w:rsid w:val="00B31B51"/>
    <w:rsid w:val="00B33286"/>
    <w:rsid w:val="00B53357"/>
    <w:rsid w:val="00BA63DD"/>
    <w:rsid w:val="00BC681C"/>
    <w:rsid w:val="00BD1FEE"/>
    <w:rsid w:val="00BD6AEB"/>
    <w:rsid w:val="00BE6C72"/>
    <w:rsid w:val="00C1514A"/>
    <w:rsid w:val="00C17BC5"/>
    <w:rsid w:val="00C43B61"/>
    <w:rsid w:val="00C527B5"/>
    <w:rsid w:val="00C545C6"/>
    <w:rsid w:val="00C564A2"/>
    <w:rsid w:val="00C569E1"/>
    <w:rsid w:val="00C62AAA"/>
    <w:rsid w:val="00C81A6B"/>
    <w:rsid w:val="00C86F54"/>
    <w:rsid w:val="00C931A4"/>
    <w:rsid w:val="00C94B35"/>
    <w:rsid w:val="00C960AD"/>
    <w:rsid w:val="00CB2EF6"/>
    <w:rsid w:val="00CC0541"/>
    <w:rsid w:val="00CC4319"/>
    <w:rsid w:val="00CD05D7"/>
    <w:rsid w:val="00D0777C"/>
    <w:rsid w:val="00D10A67"/>
    <w:rsid w:val="00D1603D"/>
    <w:rsid w:val="00D41D0A"/>
    <w:rsid w:val="00D46246"/>
    <w:rsid w:val="00D5337E"/>
    <w:rsid w:val="00D538EE"/>
    <w:rsid w:val="00D6014B"/>
    <w:rsid w:val="00D64B70"/>
    <w:rsid w:val="00D65432"/>
    <w:rsid w:val="00D661C3"/>
    <w:rsid w:val="00D83B1C"/>
    <w:rsid w:val="00D86488"/>
    <w:rsid w:val="00D91793"/>
    <w:rsid w:val="00D958D1"/>
    <w:rsid w:val="00DA07E2"/>
    <w:rsid w:val="00DB2333"/>
    <w:rsid w:val="00DC27E2"/>
    <w:rsid w:val="00DE10E0"/>
    <w:rsid w:val="00DE6227"/>
    <w:rsid w:val="00DE7292"/>
    <w:rsid w:val="00E208F7"/>
    <w:rsid w:val="00E21BCC"/>
    <w:rsid w:val="00E2504D"/>
    <w:rsid w:val="00E27160"/>
    <w:rsid w:val="00E33058"/>
    <w:rsid w:val="00E47158"/>
    <w:rsid w:val="00E557D4"/>
    <w:rsid w:val="00E75A94"/>
    <w:rsid w:val="00E810A7"/>
    <w:rsid w:val="00E84BC5"/>
    <w:rsid w:val="00E93D68"/>
    <w:rsid w:val="00E976B2"/>
    <w:rsid w:val="00EB011E"/>
    <w:rsid w:val="00EB2346"/>
    <w:rsid w:val="00EB2D5C"/>
    <w:rsid w:val="00EC3F9F"/>
    <w:rsid w:val="00EC6313"/>
    <w:rsid w:val="00EC6395"/>
    <w:rsid w:val="00EC6FE3"/>
    <w:rsid w:val="00EE59FA"/>
    <w:rsid w:val="00EE6D41"/>
    <w:rsid w:val="00F1230A"/>
    <w:rsid w:val="00F15C0E"/>
    <w:rsid w:val="00F17EB9"/>
    <w:rsid w:val="00F553B4"/>
    <w:rsid w:val="00F66F1F"/>
    <w:rsid w:val="00F726EB"/>
    <w:rsid w:val="00F90E91"/>
    <w:rsid w:val="00FB0BC6"/>
    <w:rsid w:val="00FB0C76"/>
    <w:rsid w:val="00FB6FC6"/>
    <w:rsid w:val="00FB757E"/>
    <w:rsid w:val="00FD04EF"/>
    <w:rsid w:val="00FD515A"/>
    <w:rsid w:val="00FD76E4"/>
    <w:rsid w:val="00FF1386"/>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F0D41BD"/>
  <w15:chartTrackingRefBased/>
  <w15:docId w15:val="{AE2BC62C-A735-43CE-95C7-7A89C3738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C5FB4"/>
    <w:pPr>
      <w:pBdr>
        <w:top w:val="nil"/>
        <w:left w:val="nil"/>
        <w:bottom w:val="nil"/>
        <w:right w:val="nil"/>
        <w:between w:val="nil"/>
        <w:bar w:val="nil"/>
      </w:pBdr>
      <w:spacing w:after="0" w:line="240" w:lineRule="auto"/>
    </w:pPr>
    <w:rPr>
      <w:rFonts w:eastAsia="Arial Unicode MS" w:cs="Times New Roman"/>
      <w:sz w:val="24"/>
      <w:szCs w:val="24"/>
      <w:bdr w:val="nil"/>
      <w:lang w:val="en-US"/>
    </w:rPr>
  </w:style>
  <w:style w:type="paragraph" w:styleId="Heading1">
    <w:name w:val="heading 1"/>
    <w:aliases w:val="TTT(1.),Appendix,stydde,app heading 1,app heading 11,app heading 12,app heading 111,app heading 13,1,1 ghost,g,ghost,H1,Kapitel,Arial 14 Fett,Arial 14 Fett1,Arial 14 Fett2,Arial 16 Fett,Datasheet title,Chapter,TF-Overskrift 1,H11,H12,H13"/>
    <w:basedOn w:val="Normal"/>
    <w:next w:val="Normal"/>
    <w:link w:val="Heading1Char"/>
    <w:qFormat/>
    <w:rsid w:val="004F3DA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Header2TTT (1.1.),HD2"/>
    <w:basedOn w:val="Normal"/>
    <w:next w:val="Normal"/>
    <w:link w:val="Heading2Char"/>
    <w:qFormat/>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ttt (1.1.1.)"/>
    <w:basedOn w:val="Normal"/>
    <w:next w:val="Normal"/>
    <w:link w:val="Heading3Char"/>
    <w:uiPriority w:val="9"/>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1660"/>
      <w:jc w:val="center"/>
      <w:outlineLvl w:val="2"/>
    </w:pPr>
    <w:rPr>
      <w:rFonts w:ascii="HelveticaLT" w:eastAsia="Times New Roman" w:hAnsi="HelveticaLT"/>
      <w:b/>
      <w:sz w:val="22"/>
      <w:szCs w:val="20"/>
      <w:bdr w:val="none" w:sz="0" w:space="0" w:color="auto"/>
      <w:lang w:val="lt-LT"/>
    </w:rPr>
  </w:style>
  <w:style w:type="paragraph" w:styleId="Heading4">
    <w:name w:val="heading 4"/>
    <w:aliases w:val="Sub-Clause Sub-paragraph,Heading 4 Char Char Char Char, Sub-Clause Sub-paragraph,H4,4,Titre 41,t4.T4,t4,Chapitre 1.1.1.,Alinéa,dash,h4,Ref Heading 1,rh1,First Subheading,T4,t4.T4.Titre 4,heading 4,l4,I4,(Shift Ctrl 4),Schedules,Sub3Para,d,h41"/>
    <w:basedOn w:val="Normal"/>
    <w:next w:val="Normal"/>
    <w:link w:val="Heading4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jc w:val="both"/>
      <w:outlineLvl w:val="3"/>
    </w:pPr>
    <w:rPr>
      <w:rFonts w:ascii="Arial" w:eastAsia="Times New Roman" w:hAnsi="Arial"/>
      <w:b/>
      <w:sz w:val="22"/>
      <w:szCs w:val="20"/>
      <w:bdr w:val="none" w:sz="0" w:space="0" w:color="auto"/>
      <w:lang w:val="lt-LT"/>
    </w:rPr>
  </w:style>
  <w:style w:type="paragraph" w:styleId="Heading5">
    <w:name w:val="heading 5"/>
    <w:basedOn w:val="Normal"/>
    <w:next w:val="Normal"/>
    <w:link w:val="Heading5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1080"/>
      <w:jc w:val="both"/>
      <w:outlineLvl w:val="4"/>
    </w:pPr>
    <w:rPr>
      <w:rFonts w:ascii="Arial" w:eastAsia="Times New Roman" w:hAnsi="Arial"/>
      <w:b/>
      <w:sz w:val="22"/>
      <w:szCs w:val="20"/>
      <w:bdr w:val="none" w:sz="0" w:space="0" w:color="auto"/>
      <w:lang w:val="lt-LT"/>
    </w:rPr>
  </w:style>
  <w:style w:type="paragraph" w:styleId="Heading6">
    <w:name w:val="heading 6"/>
    <w:basedOn w:val="Normal"/>
    <w:next w:val="Normal"/>
    <w:link w:val="Heading6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jc w:val="both"/>
      <w:outlineLvl w:val="5"/>
    </w:pPr>
    <w:rPr>
      <w:rFonts w:ascii="Arial" w:eastAsia="Times New Roman" w:hAnsi="Arial"/>
      <w:b/>
      <w:szCs w:val="20"/>
      <w:bdr w:val="none" w:sz="0" w:space="0" w:color="auto"/>
      <w:lang w:val="lt-LT"/>
    </w:rPr>
  </w:style>
  <w:style w:type="paragraph" w:styleId="Heading7">
    <w:name w:val="heading 7"/>
    <w:basedOn w:val="Normal"/>
    <w:next w:val="Normal"/>
    <w:link w:val="Heading7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jc w:val="both"/>
      <w:outlineLvl w:val="6"/>
    </w:pPr>
    <w:rPr>
      <w:rFonts w:ascii="TimesLT" w:eastAsia="Times New Roman" w:hAnsi="TimesLT"/>
      <w:b/>
      <w:szCs w:val="20"/>
      <w:bdr w:val="none" w:sz="0" w:space="0" w:color="auto"/>
      <w:lang w:val="lt-LT"/>
    </w:rPr>
  </w:style>
  <w:style w:type="paragraph" w:styleId="Heading8">
    <w:name w:val="heading 8"/>
    <w:basedOn w:val="Normal"/>
    <w:next w:val="Normal"/>
    <w:link w:val="Heading8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outlineLvl w:val="7"/>
    </w:pPr>
    <w:rPr>
      <w:rFonts w:ascii="TimesLT" w:eastAsia="Times New Roman" w:hAnsi="TimesLT"/>
      <w:b/>
      <w:sz w:val="22"/>
      <w:szCs w:val="20"/>
      <w:bdr w:val="none" w:sz="0" w:space="0" w:color="auto"/>
      <w:lang w:val="lt-LT"/>
    </w:rPr>
  </w:style>
  <w:style w:type="paragraph" w:styleId="Heading9">
    <w:name w:val="heading 9"/>
    <w:basedOn w:val="Normal"/>
    <w:next w:val="Normal"/>
    <w:link w:val="Heading9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outlineLvl w:val="8"/>
    </w:pPr>
    <w:rPr>
      <w:rFonts w:ascii="TimesLT" w:eastAsia="Times New Roman" w:hAnsi="TimesLT"/>
      <w:b/>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TT(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4F3DAE"/>
    <w:rPr>
      <w:rFonts w:asciiTheme="majorHAnsi" w:eastAsiaTheme="majorEastAsia" w:hAnsiTheme="majorHAnsi" w:cstheme="majorBidi"/>
      <w:b/>
      <w:bCs/>
      <w:color w:val="2E74B5" w:themeColor="accent1" w:themeShade="BF"/>
      <w:sz w:val="28"/>
      <w:szCs w:val="28"/>
      <w:bdr w:val="nil"/>
      <w:lang w:val="en-US"/>
    </w:rPr>
  </w:style>
  <w:style w:type="character" w:customStyle="1" w:styleId="Heading2Char">
    <w:name w:val="Heading 2 Char"/>
    <w:aliases w:val="Title Header2TTT (1.1.) Char,HD2 Char"/>
    <w:basedOn w:val="DefaultParagraphFont"/>
    <w:link w:val="Heading2"/>
    <w:rsid w:val="004F3DAE"/>
    <w:rPr>
      <w:rFonts w:eastAsia="Times New Roman" w:cs="Times New Roman"/>
      <w:sz w:val="24"/>
      <w:szCs w:val="20"/>
      <w:lang w:eastAsia="lt-LT"/>
    </w:rPr>
  </w:style>
  <w:style w:type="character" w:customStyle="1" w:styleId="Heading3Char">
    <w:name w:val="Heading 3 Char"/>
    <w:aliases w:val="Section Header3 Char,Sub-Clause Paragraph Char,ttt (1.1.1.) Char"/>
    <w:basedOn w:val="DefaultParagraphFont"/>
    <w:link w:val="Heading3"/>
    <w:uiPriority w:val="9"/>
    <w:rsid w:val="004F3DAE"/>
    <w:rPr>
      <w:rFonts w:ascii="HelveticaLT" w:eastAsia="Times New Roman" w:hAnsi="HelveticaLT" w:cs="Times New Roman"/>
      <w:b/>
      <w:szCs w:val="20"/>
    </w:rPr>
  </w:style>
  <w:style w:type="character" w:customStyle="1" w:styleId="Heading4Char">
    <w:name w:val="Heading 4 Char"/>
    <w:aliases w:val="Sub-Clause Sub-paragraph Char,Heading 4 Char Char Char Char Char, Sub-Clause Sub-paragraph Char,H4 Char,4 Char,Titre 41 Char,t4.T4 Char,t4 Char,Chapitre 1.1.1. Char,Alinéa Char,dash Char,h4 Char,Ref Heading 1 Char,rh1 Char,T4 Char,l4 Char"/>
    <w:basedOn w:val="DefaultParagraphFont"/>
    <w:link w:val="Heading4"/>
    <w:rsid w:val="004F3DAE"/>
    <w:rPr>
      <w:rFonts w:ascii="Arial" w:eastAsia="Times New Roman" w:hAnsi="Arial" w:cs="Times New Roman"/>
      <w:b/>
      <w:szCs w:val="20"/>
    </w:rPr>
  </w:style>
  <w:style w:type="character" w:customStyle="1" w:styleId="Heading5Char">
    <w:name w:val="Heading 5 Char"/>
    <w:basedOn w:val="DefaultParagraphFont"/>
    <w:link w:val="Heading5"/>
    <w:rsid w:val="004F3DAE"/>
    <w:rPr>
      <w:rFonts w:ascii="Arial" w:eastAsia="Times New Roman" w:hAnsi="Arial" w:cs="Times New Roman"/>
      <w:b/>
      <w:szCs w:val="20"/>
    </w:rPr>
  </w:style>
  <w:style w:type="character" w:customStyle="1" w:styleId="Heading6Char">
    <w:name w:val="Heading 6 Char"/>
    <w:basedOn w:val="DefaultParagraphFont"/>
    <w:link w:val="Heading6"/>
    <w:rsid w:val="004F3DAE"/>
    <w:rPr>
      <w:rFonts w:ascii="Arial" w:eastAsia="Times New Roman" w:hAnsi="Arial" w:cs="Times New Roman"/>
      <w:b/>
      <w:sz w:val="24"/>
      <w:szCs w:val="20"/>
    </w:rPr>
  </w:style>
  <w:style w:type="character" w:customStyle="1" w:styleId="Heading7Char">
    <w:name w:val="Heading 7 Char"/>
    <w:basedOn w:val="DefaultParagraphFont"/>
    <w:link w:val="Heading7"/>
    <w:rsid w:val="004F3DAE"/>
    <w:rPr>
      <w:rFonts w:ascii="TimesLT" w:eastAsia="Times New Roman" w:hAnsi="TimesLT" w:cs="Times New Roman"/>
      <w:b/>
      <w:sz w:val="24"/>
      <w:szCs w:val="20"/>
    </w:rPr>
  </w:style>
  <w:style w:type="character" w:customStyle="1" w:styleId="Heading8Char">
    <w:name w:val="Heading 8 Char"/>
    <w:basedOn w:val="DefaultParagraphFont"/>
    <w:link w:val="Heading8"/>
    <w:rsid w:val="004F3DAE"/>
    <w:rPr>
      <w:rFonts w:ascii="TimesLT" w:eastAsia="Times New Roman" w:hAnsi="TimesLT" w:cs="Times New Roman"/>
      <w:b/>
      <w:szCs w:val="20"/>
    </w:rPr>
  </w:style>
  <w:style w:type="character" w:customStyle="1" w:styleId="Heading9Char">
    <w:name w:val="Heading 9 Char"/>
    <w:basedOn w:val="DefaultParagraphFont"/>
    <w:link w:val="Heading9"/>
    <w:rsid w:val="004F3DAE"/>
    <w:rPr>
      <w:rFonts w:ascii="TimesLT" w:eastAsia="Times New Roman" w:hAnsi="TimesLT" w:cs="Times New Roman"/>
      <w:b/>
      <w:sz w:val="24"/>
      <w:szCs w:val="20"/>
    </w:rPr>
  </w:style>
  <w:style w:type="character" w:styleId="Hyperlink">
    <w:name w:val="Hyperlink"/>
    <w:aliases w:val="Alna"/>
    <w:uiPriority w:val="99"/>
    <w:rsid w:val="004F3DAE"/>
    <w:rPr>
      <w:u w:val="single"/>
    </w:rPr>
  </w:style>
  <w:style w:type="table" w:customStyle="1" w:styleId="TableNormal1">
    <w:name w:val="Table Normal1"/>
    <w:rsid w:val="004F3DAE"/>
    <w:pPr>
      <w:pBdr>
        <w:top w:val="nil"/>
        <w:left w:val="nil"/>
        <w:bottom w:val="nil"/>
        <w:right w:val="nil"/>
        <w:between w:val="nil"/>
        <w:bar w:val="nil"/>
      </w:pBdr>
      <w:spacing w:after="0" w:line="240" w:lineRule="auto"/>
    </w:pPr>
    <w:rPr>
      <w:rFonts w:eastAsia="Arial Unicode MS"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4F3DA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aliases w:val="Diagrama Diagrama Diagrama Diagrama"/>
    <w:next w:val="Body2"/>
    <w:link w:val="TitleChar"/>
    <w:uiPriority w:val="99"/>
    <w:qFormat/>
    <w:rsid w:val="004F3DAE"/>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aliases w:val="Diagrama Diagrama Diagrama Diagrama Char"/>
    <w:basedOn w:val="DefaultParagraphFont"/>
    <w:link w:val="Title"/>
    <w:uiPriority w:val="99"/>
    <w:rsid w:val="004F3DAE"/>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4F3DAE"/>
    <w:pPr>
      <w:pBdr>
        <w:top w:val="nil"/>
        <w:left w:val="nil"/>
        <w:bottom w:val="nil"/>
        <w:right w:val="nil"/>
        <w:between w:val="nil"/>
        <w:bar w:val="nil"/>
      </w:pBdr>
      <w:suppressAutoHyphens/>
      <w:spacing w:after="40" w:line="240" w:lineRule="auto"/>
      <w:jc w:val="both"/>
    </w:pPr>
    <w:rPr>
      <w:rFonts w:eastAsia="Arial Unicode MS" w:cs="Arial Unicode MS"/>
      <w:color w:val="000000"/>
      <w:bdr w:val="nil"/>
      <w:lang w:val="en-US" w:eastAsia="lt-LT"/>
    </w:rPr>
  </w:style>
  <w:style w:type="paragraph" w:customStyle="1" w:styleId="Body">
    <w:name w:val="Body"/>
    <w:rsid w:val="004F3DA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4F3DAE"/>
    <w:pPr>
      <w:pBdr>
        <w:top w:val="nil"/>
        <w:left w:val="nil"/>
        <w:bottom w:val="nil"/>
        <w:right w:val="nil"/>
        <w:between w:val="nil"/>
        <w:bar w:val="nil"/>
      </w:pBdr>
      <w:spacing w:after="0" w:line="240" w:lineRule="auto"/>
      <w:outlineLvl w:val="0"/>
    </w:pPr>
    <w:rPr>
      <w:rFonts w:eastAsia="Arial Unicode MS" w:cs="Arial Unicode MS"/>
      <w:b/>
      <w:bCs/>
      <w:caps/>
      <w:color w:val="434343"/>
      <w:spacing w:val="4"/>
      <w:bdr w:val="nil"/>
      <w:lang w:val="en-US" w:eastAsia="lt-LT"/>
    </w:rPr>
  </w:style>
  <w:style w:type="character" w:customStyle="1" w:styleId="Hyperlink0">
    <w:name w:val="Hyperlink.0"/>
    <w:basedOn w:val="Hyperlink"/>
    <w:rsid w:val="004F3DAE"/>
    <w:rPr>
      <w:u w:val="single"/>
    </w:rPr>
  </w:style>
  <w:style w:type="character" w:customStyle="1" w:styleId="UnresolvedMention1">
    <w:name w:val="Unresolved Mention1"/>
    <w:basedOn w:val="DefaultParagraphFont"/>
    <w:uiPriority w:val="99"/>
    <w:semiHidden/>
    <w:unhideWhenUsed/>
    <w:rsid w:val="004F3DAE"/>
    <w:rPr>
      <w:color w:val="808080"/>
      <w:shd w:val="clear" w:color="auto" w:fill="E6E6E6"/>
    </w:rPr>
  </w:style>
  <w:style w:type="paragraph" w:styleId="BodyTextIndent3">
    <w:name w:val="Body Text Indent 3"/>
    <w:basedOn w:val="Normal"/>
    <w:link w:val="BodyTextIndent3Char1"/>
    <w:rsid w:val="004F3DAE"/>
    <w:pPr>
      <w:numPr>
        <w:ilvl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120"/>
      <w:ind w:left="283"/>
    </w:pPr>
    <w:rPr>
      <w:rFonts w:eastAsia="Times New Roman"/>
      <w:sz w:val="16"/>
      <w:szCs w:val="16"/>
      <w:bdr w:val="none" w:sz="0" w:space="0" w:color="auto"/>
      <w:lang w:val="lt-LT"/>
    </w:rPr>
  </w:style>
  <w:style w:type="character" w:customStyle="1" w:styleId="BodyTextIndent3Char1">
    <w:name w:val="Body Text Indent 3 Char1"/>
    <w:basedOn w:val="DefaultParagraphFont"/>
    <w:link w:val="BodyTextIndent3"/>
    <w:rsid w:val="004F3DAE"/>
    <w:rPr>
      <w:rFonts w:eastAsia="Times New Roman" w:cs="Times New Roman"/>
      <w:sz w:val="16"/>
      <w:szCs w:val="16"/>
    </w:rPr>
  </w:style>
  <w:style w:type="paragraph" w:styleId="Header">
    <w:name w:val="header"/>
    <w:aliases w:val="Specialioji žyma"/>
    <w:basedOn w:val="Normal"/>
    <w:link w:val="HeaderChar"/>
    <w:uiPriority w:val="99"/>
    <w:unhideWhenUsed/>
    <w:rsid w:val="004F3DAE"/>
    <w:pPr>
      <w:tabs>
        <w:tab w:val="center" w:pos="4819"/>
        <w:tab w:val="right" w:pos="9638"/>
      </w:tabs>
    </w:pPr>
  </w:style>
  <w:style w:type="character" w:customStyle="1" w:styleId="HeaderChar">
    <w:name w:val="Header Char"/>
    <w:aliases w:val="Specialioji žyma Char"/>
    <w:basedOn w:val="DefaultParagraphFont"/>
    <w:link w:val="Header"/>
    <w:uiPriority w:val="99"/>
    <w:rsid w:val="004F3DAE"/>
    <w:rPr>
      <w:rFonts w:eastAsia="Arial Unicode MS" w:cs="Times New Roman"/>
      <w:sz w:val="24"/>
      <w:szCs w:val="24"/>
      <w:bdr w:val="nil"/>
      <w:lang w:val="en-US"/>
    </w:rPr>
  </w:style>
  <w:style w:type="paragraph" w:styleId="Footer">
    <w:name w:val="footer"/>
    <w:basedOn w:val="Normal"/>
    <w:link w:val="FooterChar"/>
    <w:uiPriority w:val="99"/>
    <w:unhideWhenUsed/>
    <w:rsid w:val="004F3DAE"/>
    <w:pPr>
      <w:tabs>
        <w:tab w:val="center" w:pos="4819"/>
        <w:tab w:val="right" w:pos="9638"/>
      </w:tabs>
    </w:pPr>
  </w:style>
  <w:style w:type="character" w:customStyle="1" w:styleId="FooterChar">
    <w:name w:val="Footer Char"/>
    <w:basedOn w:val="DefaultParagraphFont"/>
    <w:link w:val="Footer"/>
    <w:uiPriority w:val="99"/>
    <w:rsid w:val="004F3DAE"/>
    <w:rPr>
      <w:rFonts w:eastAsia="Arial Unicode MS"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
    <w:basedOn w:val="Normal"/>
    <w:link w:val="ListParagraphChar1"/>
    <w:uiPriority w:val="34"/>
    <w:qFormat/>
    <w:rsid w:val="004F3DAE"/>
    <w:pPr>
      <w:ind w:left="720"/>
      <w:contextualSpacing/>
    </w:pPr>
  </w:style>
  <w:style w:type="paragraph" w:customStyle="1" w:styleId="WW-TextBodyIndent">
    <w:name w:val="WW-Text Body Indent"/>
    <w:basedOn w:val="Normal"/>
    <w:qFormat/>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44"/>
      <w:ind w:firstLine="210"/>
      <w:contextualSpacing/>
    </w:pPr>
    <w:rPr>
      <w:rFonts w:ascii="Liberation Serif" w:eastAsia="SimSun" w:hAnsi="Liberation Serif" w:cs="Arial"/>
      <w:color w:val="00000A"/>
      <w:bdr w:val="none" w:sz="0" w:space="0" w:color="auto"/>
      <w:lang w:val="lt-LT" w:eastAsia="zh-CN" w:bidi="hi-IN"/>
    </w:rPr>
  </w:style>
  <w:style w:type="paragraph" w:customStyle="1" w:styleId="Pagrindinistekstas1">
    <w:name w:val="Pagrindinis tekstas1"/>
    <w:uiPriority w:val="99"/>
    <w:rsid w:val="004F3DAE"/>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FootnoteAnchor">
    <w:name w:val="Footnote Anchor"/>
    <w:rsid w:val="004F3DAE"/>
    <w:rPr>
      <w:vertAlign w:val="superscript"/>
    </w:rPr>
  </w:style>
  <w:style w:type="paragraph" w:styleId="FootnoteText">
    <w:name w:val="footnote text"/>
    <w:basedOn w:val="Normal"/>
    <w:link w:val="FootnoteTextChar"/>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pPr>
    <w:rPr>
      <w:rFonts w:ascii="Liberation Serif" w:eastAsia="SimSun" w:hAnsi="Liberation Serif" w:cs="Lucida Sans"/>
      <w:color w:val="00000A"/>
      <w:bdr w:val="none" w:sz="0" w:space="0" w:color="auto"/>
      <w:lang w:val="lt-LT" w:eastAsia="zh-CN" w:bidi="hi-IN"/>
    </w:rPr>
  </w:style>
  <w:style w:type="character" w:customStyle="1" w:styleId="FootnoteTextChar">
    <w:name w:val="Footnote Text Char"/>
    <w:basedOn w:val="DefaultParagraphFont"/>
    <w:link w:val="FootnoteText"/>
    <w:uiPriority w:val="99"/>
    <w:rsid w:val="004F3DAE"/>
    <w:rPr>
      <w:rFonts w:ascii="Liberation Serif" w:eastAsia="SimSun" w:hAnsi="Liberation Serif" w:cs="Lucida Sans"/>
      <w:color w:val="00000A"/>
      <w:sz w:val="24"/>
      <w:szCs w:val="24"/>
      <w:lang w:eastAsia="zh-CN" w:bidi="hi-IN"/>
    </w:rPr>
  </w:style>
  <w:style w:type="paragraph" w:styleId="BodyText">
    <w:name w:val="Body Text"/>
    <w:aliases w:val="Char"/>
    <w:basedOn w:val="Normal"/>
    <w:link w:val="BodyTextChar1"/>
    <w:uiPriority w:val="99"/>
    <w:unhideWhenUsed/>
    <w:rsid w:val="004F3DAE"/>
    <w:pPr>
      <w:spacing w:after="120"/>
    </w:pPr>
  </w:style>
  <w:style w:type="character" w:customStyle="1" w:styleId="BodyTextChar1">
    <w:name w:val="Body Text Char1"/>
    <w:aliases w:val="Char Char1"/>
    <w:basedOn w:val="DefaultParagraphFont"/>
    <w:link w:val="BodyText"/>
    <w:uiPriority w:val="99"/>
    <w:rsid w:val="004F3DAE"/>
    <w:rPr>
      <w:rFonts w:eastAsia="Arial Unicode MS" w:cs="Times New Roman"/>
      <w:sz w:val="24"/>
      <w:szCs w:val="24"/>
      <w:bdr w:val="nil"/>
      <w:lang w:val="en-US"/>
    </w:rPr>
  </w:style>
  <w:style w:type="character" w:styleId="Emphasis">
    <w:name w:val="Emphasis"/>
    <w:uiPriority w:val="20"/>
    <w:qFormat/>
    <w:rsid w:val="004F3DAE"/>
    <w:rPr>
      <w:i/>
      <w:iCs/>
    </w:rPr>
  </w:style>
  <w:style w:type="paragraph" w:customStyle="1" w:styleId="Sraopastraipa1">
    <w:name w:val="Sąrašo pastraipa1"/>
    <w:basedOn w:val="Normal"/>
    <w:uiPriority w:val="99"/>
    <w:qFormat/>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cs="Calibri"/>
      <w:color w:val="00000A"/>
      <w:bdr w:val="none" w:sz="0" w:space="0" w:color="auto"/>
      <w:lang w:val="lt-LT" w:eastAsia="zh-CN" w:bidi="hi-IN"/>
    </w:rPr>
  </w:style>
  <w:style w:type="paragraph" w:customStyle="1" w:styleId="TableContents">
    <w:name w:val="Table Contents"/>
    <w:basedOn w:val="Normal"/>
    <w:qFormat/>
    <w:rsid w:val="004F3DAE"/>
    <w:pPr>
      <w:suppressLineNumbers/>
      <w:pBdr>
        <w:top w:val="none" w:sz="0" w:space="0" w:color="auto"/>
        <w:left w:val="none" w:sz="0" w:space="0" w:color="auto"/>
        <w:bottom w:val="none" w:sz="0" w:space="0" w:color="auto"/>
        <w:right w:val="none" w:sz="0" w:space="0" w:color="auto"/>
        <w:between w:val="none" w:sz="0" w:space="0" w:color="auto"/>
        <w:bar w:val="none" w:sz="0" w:color="auto"/>
      </w:pBdr>
    </w:pPr>
    <w:rPr>
      <w:rFonts w:ascii="Liberation Serif" w:eastAsia="SimSun" w:hAnsi="Liberation Serif" w:cs="Lucida Sans"/>
      <w:color w:val="00000A"/>
      <w:bdr w:val="none" w:sz="0" w:space="0" w:color="auto"/>
      <w:lang w:val="lt-LT" w:eastAsia="zh-CN" w:bidi="hi-IN"/>
    </w:rPr>
  </w:style>
  <w:style w:type="paragraph" w:customStyle="1" w:styleId="Normall">
    <w:name w:val="Normal_l"/>
    <w:basedOn w:val="Normal"/>
    <w:qFormat/>
    <w:rsid w:val="004F3DAE"/>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cs="Lucida Sans"/>
      <w:color w:val="00000A"/>
      <w:sz w:val="20"/>
      <w:szCs w:val="20"/>
      <w:bdr w:val="none" w:sz="0" w:space="0" w:color="auto"/>
      <w:lang w:val="lt-LT" w:eastAsia="zh-CN" w:bidi="hi-IN"/>
    </w:rPr>
  </w:style>
  <w:style w:type="character" w:styleId="CommentReference">
    <w:name w:val="annotation reference"/>
    <w:basedOn w:val="DefaultParagraphFont"/>
    <w:unhideWhenUsed/>
    <w:rsid w:val="004F3DAE"/>
    <w:rPr>
      <w:sz w:val="16"/>
      <w:szCs w:val="16"/>
    </w:rPr>
  </w:style>
  <w:style w:type="paragraph" w:styleId="CommentText">
    <w:name w:val="annotation text"/>
    <w:basedOn w:val="Normal"/>
    <w:link w:val="CommentTextChar"/>
    <w:unhideWhenUsed/>
    <w:rsid w:val="004F3DAE"/>
    <w:rPr>
      <w:sz w:val="20"/>
      <w:szCs w:val="20"/>
    </w:rPr>
  </w:style>
  <w:style w:type="character" w:customStyle="1" w:styleId="CommentTextChar">
    <w:name w:val="Comment Text Char"/>
    <w:basedOn w:val="DefaultParagraphFont"/>
    <w:link w:val="CommentText"/>
    <w:rsid w:val="004F3DAE"/>
    <w:rPr>
      <w:rFonts w:eastAsia="Arial Unicode MS" w:cs="Times New Roman"/>
      <w:sz w:val="20"/>
      <w:szCs w:val="20"/>
      <w:bdr w:val="nil"/>
      <w:lang w:val="en-US"/>
    </w:rPr>
  </w:style>
  <w:style w:type="paragraph" w:styleId="CommentSubject">
    <w:name w:val="annotation subject"/>
    <w:basedOn w:val="CommentText"/>
    <w:next w:val="CommentText"/>
    <w:link w:val="CommentSubjectChar"/>
    <w:semiHidden/>
    <w:unhideWhenUsed/>
    <w:rsid w:val="004F3DAE"/>
    <w:rPr>
      <w:b/>
      <w:bCs/>
    </w:rPr>
  </w:style>
  <w:style w:type="character" w:customStyle="1" w:styleId="CommentSubjectChar">
    <w:name w:val="Comment Subject Char"/>
    <w:basedOn w:val="CommentTextChar"/>
    <w:link w:val="CommentSubject"/>
    <w:semiHidden/>
    <w:rsid w:val="004F3DAE"/>
    <w:rPr>
      <w:rFonts w:eastAsia="Arial Unicode MS" w:cs="Times New Roman"/>
      <w:b/>
      <w:bCs/>
      <w:sz w:val="20"/>
      <w:szCs w:val="20"/>
      <w:bdr w:val="nil"/>
      <w:lang w:val="en-US"/>
    </w:rPr>
  </w:style>
  <w:style w:type="paragraph" w:styleId="BalloonText">
    <w:name w:val="Balloon Text"/>
    <w:basedOn w:val="Normal"/>
    <w:link w:val="BalloonTextChar"/>
    <w:uiPriority w:val="99"/>
    <w:semiHidden/>
    <w:unhideWhenUsed/>
    <w:rsid w:val="004F3D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3DAE"/>
    <w:rPr>
      <w:rFonts w:ascii="Segoe UI" w:eastAsia="Arial Unicode MS" w:hAnsi="Segoe UI" w:cs="Segoe UI"/>
      <w:sz w:val="18"/>
      <w:szCs w:val="18"/>
      <w:bdr w:val="nil"/>
      <w:lang w:val="en-US"/>
    </w:rPr>
  </w:style>
  <w:style w:type="table" w:styleId="TableGrid">
    <w:name w:val="Table Grid"/>
    <w:basedOn w:val="TableNormal"/>
    <w:uiPriority w:val="39"/>
    <w:rsid w:val="004F3DAE"/>
    <w:pPr>
      <w:pBdr>
        <w:top w:val="nil"/>
        <w:left w:val="nil"/>
        <w:bottom w:val="nil"/>
        <w:right w:val="nil"/>
        <w:between w:val="nil"/>
        <w:bar w:val="nil"/>
      </w:pBdr>
      <w:spacing w:after="0" w:line="240" w:lineRule="auto"/>
    </w:pPr>
    <w:rPr>
      <w:rFonts w:eastAsia="Arial Unicode MS"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31">
    <w:name w:val="Body Text Indent 3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firstLine="1420"/>
      <w:jc w:val="both"/>
    </w:pPr>
    <w:rPr>
      <w:rFonts w:ascii="TimesLT" w:eastAsia="Times New Roman" w:hAnsi="TimesLT"/>
      <w:sz w:val="22"/>
      <w:szCs w:val="20"/>
      <w:bdr w:val="none" w:sz="0" w:space="0" w:color="auto"/>
      <w:lang w:val="lt-LT"/>
    </w:rPr>
  </w:style>
  <w:style w:type="paragraph" w:customStyle="1" w:styleId="BodyText31">
    <w:name w:val="Body Text 3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right="883"/>
      <w:jc w:val="center"/>
    </w:pPr>
    <w:rPr>
      <w:rFonts w:ascii="Arial" w:eastAsia="Times New Roman" w:hAnsi="Arial"/>
      <w:b/>
      <w:color w:val="000000"/>
      <w:szCs w:val="20"/>
      <w:bdr w:val="none" w:sz="0" w:space="0" w:color="auto"/>
      <w:lang w:val="lt-LT"/>
    </w:rPr>
  </w:style>
  <w:style w:type="character" w:customStyle="1" w:styleId="WW8Num3z0">
    <w:name w:val="WW8Num3z0"/>
    <w:rsid w:val="004F3DAE"/>
    <w:rPr>
      <w:rFonts w:ascii="Symbol" w:hAnsi="Symbol"/>
    </w:rPr>
  </w:style>
  <w:style w:type="character" w:customStyle="1" w:styleId="WW8Num3z1">
    <w:name w:val="WW8Num3z1"/>
    <w:rsid w:val="004F3DAE"/>
    <w:rPr>
      <w:rFonts w:ascii="Courier New" w:hAnsi="Courier New"/>
    </w:rPr>
  </w:style>
  <w:style w:type="character" w:customStyle="1" w:styleId="WW8Num3z2">
    <w:name w:val="WW8Num3z2"/>
    <w:rsid w:val="004F3DAE"/>
    <w:rPr>
      <w:rFonts w:ascii="Wingdings" w:hAnsi="Wingdings"/>
    </w:rPr>
  </w:style>
  <w:style w:type="character" w:customStyle="1" w:styleId="WW8Num4z0">
    <w:name w:val="WW8Num4z0"/>
    <w:rsid w:val="004F3DAE"/>
    <w:rPr>
      <w:rFonts w:ascii="Symbol" w:hAnsi="Symbol"/>
    </w:rPr>
  </w:style>
  <w:style w:type="character" w:customStyle="1" w:styleId="WW8Num5z0">
    <w:name w:val="WW8Num5z0"/>
    <w:rsid w:val="004F3DAE"/>
    <w:rPr>
      <w:rFonts w:ascii="Symbol" w:hAnsi="Symbol"/>
    </w:rPr>
  </w:style>
  <w:style w:type="character" w:customStyle="1" w:styleId="WW8Num5z1">
    <w:name w:val="WW8Num5z1"/>
    <w:rsid w:val="004F3DAE"/>
    <w:rPr>
      <w:rFonts w:ascii="Courier New" w:hAnsi="Courier New"/>
    </w:rPr>
  </w:style>
  <w:style w:type="character" w:customStyle="1" w:styleId="WW8Num5z5">
    <w:name w:val="WW8Num5z5"/>
    <w:rsid w:val="004F3DAE"/>
    <w:rPr>
      <w:rFonts w:ascii="Wingdings" w:hAnsi="Wingdings"/>
    </w:rPr>
  </w:style>
  <w:style w:type="character" w:customStyle="1" w:styleId="WW8Num7z0">
    <w:name w:val="WW8Num7z0"/>
    <w:rsid w:val="004F3DAE"/>
    <w:rPr>
      <w:rFonts w:ascii="Symbol" w:hAnsi="Symbol"/>
    </w:rPr>
  </w:style>
  <w:style w:type="character" w:customStyle="1" w:styleId="WW8Num8z0">
    <w:name w:val="WW8Num8z0"/>
    <w:rsid w:val="004F3DAE"/>
    <w:rPr>
      <w:rFonts w:ascii="Courier New" w:hAnsi="Courier New"/>
    </w:rPr>
  </w:style>
  <w:style w:type="character" w:customStyle="1" w:styleId="WW8Num10z0">
    <w:name w:val="WW8Num10z0"/>
    <w:rsid w:val="004F3DAE"/>
    <w:rPr>
      <w:rFonts w:ascii="Symbol" w:hAnsi="Symbol" w:cs="OpenSymbol"/>
    </w:rPr>
  </w:style>
  <w:style w:type="character" w:customStyle="1" w:styleId="WW8Num11z0">
    <w:name w:val="WW8Num11z0"/>
    <w:rsid w:val="004F3DAE"/>
    <w:rPr>
      <w:rFonts w:ascii="Symbol" w:hAnsi="Symbol" w:cs="OpenSymbol"/>
    </w:rPr>
  </w:style>
  <w:style w:type="character" w:customStyle="1" w:styleId="WW8Num12z0">
    <w:name w:val="WW8Num12z0"/>
    <w:rsid w:val="004F3DAE"/>
    <w:rPr>
      <w:rFonts w:ascii="Symbol" w:hAnsi="Symbol" w:cs="OpenSymbol"/>
    </w:rPr>
  </w:style>
  <w:style w:type="character" w:customStyle="1" w:styleId="WW8Num14z0">
    <w:name w:val="WW8Num14z0"/>
    <w:rsid w:val="004F3DAE"/>
    <w:rPr>
      <w:rFonts w:ascii="Symbol" w:hAnsi="Symbol" w:cs="OpenSymbol"/>
    </w:rPr>
  </w:style>
  <w:style w:type="character" w:customStyle="1" w:styleId="WW8Num18z0">
    <w:name w:val="WW8Num18z0"/>
    <w:rsid w:val="004F3DAE"/>
    <w:rPr>
      <w:rFonts w:ascii="Symbol" w:hAnsi="Symbol" w:cs="OpenSymbol"/>
    </w:rPr>
  </w:style>
  <w:style w:type="character" w:customStyle="1" w:styleId="WW8Num20z0">
    <w:name w:val="WW8Num20z0"/>
    <w:rsid w:val="004F3DAE"/>
    <w:rPr>
      <w:rFonts w:ascii="Symbol" w:hAnsi="Symbol" w:cs="OpenSymbol"/>
    </w:rPr>
  </w:style>
  <w:style w:type="character" w:customStyle="1" w:styleId="WW8Num20z1">
    <w:name w:val="WW8Num20z1"/>
    <w:rsid w:val="004F3DAE"/>
    <w:rPr>
      <w:rFonts w:ascii="OpenSymbol" w:hAnsi="OpenSymbol" w:cs="OpenSymbol"/>
    </w:rPr>
  </w:style>
  <w:style w:type="character" w:customStyle="1" w:styleId="Absatz-Standardschriftart">
    <w:name w:val="Absatz-Standardschriftart"/>
    <w:rsid w:val="004F3DAE"/>
  </w:style>
  <w:style w:type="character" w:customStyle="1" w:styleId="WW-Absatz-Standardschriftart">
    <w:name w:val="WW-Absatz-Standardschriftart"/>
    <w:rsid w:val="004F3DAE"/>
  </w:style>
  <w:style w:type="character" w:customStyle="1" w:styleId="WW-Absatz-Standardschriftart1">
    <w:name w:val="WW-Absatz-Standardschriftart1"/>
    <w:rsid w:val="004F3DAE"/>
  </w:style>
  <w:style w:type="character" w:customStyle="1" w:styleId="WW8Num13z0">
    <w:name w:val="WW8Num13z0"/>
    <w:rsid w:val="004F3DAE"/>
    <w:rPr>
      <w:rFonts w:ascii="Symbol" w:hAnsi="Symbol" w:cs="OpenSymbol"/>
    </w:rPr>
  </w:style>
  <w:style w:type="character" w:customStyle="1" w:styleId="WW8Num15z0">
    <w:name w:val="WW8Num15z0"/>
    <w:rsid w:val="004F3DAE"/>
    <w:rPr>
      <w:rFonts w:ascii="Symbol" w:hAnsi="Symbol" w:cs="OpenSymbol"/>
    </w:rPr>
  </w:style>
  <w:style w:type="character" w:customStyle="1" w:styleId="WW8Num19z0">
    <w:name w:val="WW8Num19z0"/>
    <w:rsid w:val="004F3DAE"/>
    <w:rPr>
      <w:rFonts w:ascii="Symbol" w:hAnsi="Symbol" w:cs="OpenSymbol"/>
    </w:rPr>
  </w:style>
  <w:style w:type="character" w:customStyle="1" w:styleId="WW8Num21z0">
    <w:name w:val="WW8Num21z0"/>
    <w:rsid w:val="004F3DAE"/>
    <w:rPr>
      <w:rFonts w:ascii="Symbol" w:hAnsi="Symbol" w:cs="OpenSymbol"/>
    </w:rPr>
  </w:style>
  <w:style w:type="character" w:customStyle="1" w:styleId="WW8Num21z1">
    <w:name w:val="WW8Num21z1"/>
    <w:rsid w:val="004F3DAE"/>
    <w:rPr>
      <w:rFonts w:ascii="OpenSymbol" w:hAnsi="OpenSymbol" w:cs="OpenSymbol"/>
    </w:rPr>
  </w:style>
  <w:style w:type="character" w:customStyle="1" w:styleId="WW-Absatz-Standardschriftart11">
    <w:name w:val="WW-Absatz-Standardschriftart11"/>
    <w:rsid w:val="004F3DAE"/>
  </w:style>
  <w:style w:type="character" w:customStyle="1" w:styleId="WW-Absatz-Standardschriftart111">
    <w:name w:val="WW-Absatz-Standardschriftart111"/>
    <w:rsid w:val="004F3DAE"/>
  </w:style>
  <w:style w:type="character" w:customStyle="1" w:styleId="WW-Absatz-Standardschriftart1111">
    <w:name w:val="WW-Absatz-Standardschriftart1111"/>
    <w:rsid w:val="004F3DAE"/>
  </w:style>
  <w:style w:type="character" w:customStyle="1" w:styleId="WW8Num16z0">
    <w:name w:val="WW8Num16z0"/>
    <w:rsid w:val="004F3DAE"/>
    <w:rPr>
      <w:rFonts w:ascii="Symbol" w:hAnsi="Symbol" w:cs="OpenSymbol"/>
    </w:rPr>
  </w:style>
  <w:style w:type="character" w:customStyle="1" w:styleId="WW8Num22z0">
    <w:name w:val="WW8Num22z0"/>
    <w:rsid w:val="004F3DAE"/>
    <w:rPr>
      <w:rFonts w:ascii="Symbol" w:hAnsi="Symbol" w:cs="OpenSymbol"/>
    </w:rPr>
  </w:style>
  <w:style w:type="character" w:customStyle="1" w:styleId="WW8Num22z1">
    <w:name w:val="WW8Num22z1"/>
    <w:rsid w:val="004F3DAE"/>
    <w:rPr>
      <w:rFonts w:ascii="OpenSymbol" w:hAnsi="OpenSymbol" w:cs="OpenSymbol"/>
    </w:rPr>
  </w:style>
  <w:style w:type="character" w:customStyle="1" w:styleId="WW-Absatz-Standardschriftart11111">
    <w:name w:val="WW-Absatz-Standardschriftart11111"/>
    <w:rsid w:val="004F3DAE"/>
  </w:style>
  <w:style w:type="character" w:customStyle="1" w:styleId="DefaultParagraphFont1">
    <w:name w:val="Default Paragraph Font1"/>
    <w:rsid w:val="004F3DAE"/>
  </w:style>
  <w:style w:type="character" w:styleId="PageNumber">
    <w:name w:val="page number"/>
    <w:rsid w:val="004F3DAE"/>
    <w:rPr>
      <w:sz w:val="20"/>
    </w:rPr>
  </w:style>
  <w:style w:type="character" w:customStyle="1" w:styleId="NumberingSymbols">
    <w:name w:val="Numbering Symbols"/>
    <w:rsid w:val="004F3DAE"/>
  </w:style>
  <w:style w:type="character" w:customStyle="1" w:styleId="Hyperlink1">
    <w:name w:val="Hyperlink1"/>
    <w:rsid w:val="004F3DAE"/>
    <w:rPr>
      <w:color w:val="0000FF"/>
      <w:sz w:val="20"/>
      <w:u w:val="single"/>
    </w:rPr>
  </w:style>
  <w:style w:type="character" w:customStyle="1" w:styleId="FollowedHyperlink1">
    <w:name w:val="FollowedHyperlink1"/>
    <w:rsid w:val="004F3DAE"/>
    <w:rPr>
      <w:color w:val="800080"/>
      <w:sz w:val="20"/>
      <w:u w:val="single"/>
    </w:rPr>
  </w:style>
  <w:style w:type="character" w:customStyle="1" w:styleId="Bullets">
    <w:name w:val="Bullets"/>
    <w:rsid w:val="004F3DAE"/>
    <w:rPr>
      <w:rFonts w:ascii="OpenSymbol" w:eastAsia="OpenSymbol" w:hAnsi="OpenSymbol" w:cs="OpenSymbol"/>
    </w:rPr>
  </w:style>
  <w:style w:type="paragraph" w:styleId="List">
    <w:name w:val="List"/>
    <w:basedOn w:val="Text"/>
    <w:uiPriority w:val="99"/>
    <w:rsid w:val="004F3DAE"/>
    <w:rPr>
      <w:rFonts w:cs="Tahoma"/>
    </w:rPr>
  </w:style>
  <w:style w:type="paragraph" w:customStyle="1" w:styleId="Caption1">
    <w:name w:val="Caption1"/>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ascii="Arial" w:eastAsia="Times New Roman" w:hAnsi="Arial"/>
      <w:b/>
      <w:sz w:val="20"/>
      <w:szCs w:val="20"/>
      <w:bdr w:val="none" w:sz="0" w:space="0" w:color="auto"/>
      <w:lang w:val="lt-LT"/>
    </w:rPr>
  </w:style>
  <w:style w:type="paragraph" w:customStyle="1" w:styleId="Index">
    <w:name w:val="Index"/>
    <w:basedOn w:val="Normal"/>
    <w:rsid w:val="004F3DA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w:eastAsia="Times New Roman" w:hAnsi="Arial" w:cs="Tahoma"/>
      <w:sz w:val="22"/>
      <w:szCs w:val="20"/>
      <w:bdr w:val="none" w:sz="0" w:space="0" w:color="auto"/>
      <w:lang w:val="lt-LT"/>
    </w:rPr>
  </w:style>
  <w:style w:type="paragraph" w:customStyle="1" w:styleId="Text">
    <w:name w:val="Text"/>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9526"/>
      </w:tabs>
      <w:suppressAutoHyphens/>
      <w:jc w:val="both"/>
    </w:pPr>
    <w:rPr>
      <w:rFonts w:ascii="TimesLT" w:eastAsia="Times New Roman" w:hAnsi="TimesLT"/>
      <w:sz w:val="22"/>
      <w:szCs w:val="20"/>
      <w:bdr w:val="none" w:sz="0" w:space="0" w:color="auto"/>
      <w:lang w:val="lt-LT"/>
    </w:rPr>
  </w:style>
  <w:style w:type="paragraph" w:styleId="Subtitle">
    <w:name w:val="Subtitle"/>
    <w:basedOn w:val="Normal"/>
    <w:next w:val="Text"/>
    <w:link w:val="SubtitleChar"/>
    <w:qFormat/>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371"/>
      </w:tabs>
      <w:suppressAutoHyphens/>
    </w:pPr>
    <w:rPr>
      <w:rFonts w:eastAsia="Times New Roman"/>
      <w:b/>
      <w:sz w:val="22"/>
      <w:szCs w:val="20"/>
      <w:bdr w:val="none" w:sz="0" w:space="0" w:color="auto"/>
      <w:lang w:val="lt-LT"/>
    </w:rPr>
  </w:style>
  <w:style w:type="character" w:customStyle="1" w:styleId="SubtitleChar">
    <w:name w:val="Subtitle Char"/>
    <w:basedOn w:val="DefaultParagraphFont"/>
    <w:link w:val="Subtitle"/>
    <w:rsid w:val="004F3DAE"/>
    <w:rPr>
      <w:rFonts w:eastAsia="Times New Roman" w:cs="Times New Roman"/>
      <w:b/>
      <w:szCs w:val="20"/>
    </w:rPr>
  </w:style>
  <w:style w:type="paragraph" w:styleId="TOC1">
    <w:name w:val="toc 1"/>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right" w:leader="dot" w:pos="9629"/>
      </w:tabs>
      <w:suppressAutoHyphens/>
      <w:spacing w:before="120" w:after="120"/>
      <w:ind w:firstLine="142"/>
      <w:jc w:val="both"/>
    </w:pPr>
    <w:rPr>
      <w:rFonts w:ascii="HelveticaLT" w:eastAsia="Times New Roman" w:hAnsi="HelveticaLT"/>
      <w:b/>
      <w:caps/>
      <w:sz w:val="22"/>
      <w:szCs w:val="20"/>
      <w:bdr w:val="none" w:sz="0" w:space="0" w:color="auto"/>
      <w:lang w:val="lt-LT"/>
    </w:rPr>
  </w:style>
  <w:style w:type="paragraph" w:styleId="TOC2">
    <w:name w:val="toc 2"/>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right" w:leader="dot" w:pos="9629"/>
      </w:tabs>
      <w:suppressAutoHyphens/>
      <w:ind w:left="220"/>
      <w:jc w:val="both"/>
    </w:pPr>
    <w:rPr>
      <w:rFonts w:ascii="HelveticaLT" w:eastAsia="Times New Roman" w:hAnsi="HelveticaLT"/>
      <w:b/>
      <w:sz w:val="22"/>
      <w:szCs w:val="20"/>
      <w:bdr w:val="none" w:sz="0" w:space="0" w:color="auto"/>
      <w:lang w:val="lt-LT"/>
    </w:rPr>
  </w:style>
  <w:style w:type="paragraph" w:styleId="TOC3">
    <w:name w:val="toc 3"/>
    <w:basedOn w:val="Normal"/>
    <w:next w:val="Normal"/>
    <w:uiPriority w:val="99"/>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 w:val="left" w:pos="1760"/>
        <w:tab w:val="left" w:leader="dot" w:pos="9356"/>
      </w:tabs>
      <w:suppressAutoHyphens/>
      <w:ind w:left="851"/>
    </w:pPr>
    <w:rPr>
      <w:rFonts w:ascii="HelveticaLT" w:eastAsia="Times New Roman" w:hAnsi="HelveticaLT"/>
      <w:b/>
      <w:sz w:val="22"/>
      <w:szCs w:val="20"/>
      <w:bdr w:val="none" w:sz="0" w:space="0" w:color="auto"/>
      <w:lang w:val="lt-LT"/>
    </w:rPr>
  </w:style>
  <w:style w:type="paragraph" w:styleId="TOC4">
    <w:name w:val="toc 4"/>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660"/>
    </w:pPr>
    <w:rPr>
      <w:rFonts w:eastAsia="Times New Roman"/>
      <w:sz w:val="22"/>
      <w:szCs w:val="20"/>
      <w:bdr w:val="none" w:sz="0" w:space="0" w:color="auto"/>
      <w:lang w:val="lt-LT"/>
    </w:rPr>
  </w:style>
  <w:style w:type="paragraph" w:styleId="TOC5">
    <w:name w:val="toc 5"/>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880"/>
    </w:pPr>
    <w:rPr>
      <w:rFonts w:eastAsia="Times New Roman"/>
      <w:sz w:val="22"/>
      <w:szCs w:val="20"/>
      <w:bdr w:val="none" w:sz="0" w:space="0" w:color="auto"/>
      <w:lang w:val="lt-LT"/>
    </w:rPr>
  </w:style>
  <w:style w:type="paragraph" w:styleId="TOC6">
    <w:name w:val="toc 6"/>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100"/>
    </w:pPr>
    <w:rPr>
      <w:rFonts w:eastAsia="Times New Roman"/>
      <w:sz w:val="22"/>
      <w:szCs w:val="20"/>
      <w:bdr w:val="none" w:sz="0" w:space="0" w:color="auto"/>
      <w:lang w:val="lt-LT"/>
    </w:rPr>
  </w:style>
  <w:style w:type="paragraph" w:styleId="TOC7">
    <w:name w:val="toc 7"/>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320"/>
    </w:pPr>
    <w:rPr>
      <w:rFonts w:eastAsia="Times New Roman"/>
      <w:sz w:val="22"/>
      <w:szCs w:val="20"/>
      <w:bdr w:val="none" w:sz="0" w:space="0" w:color="auto"/>
      <w:lang w:val="lt-LT"/>
    </w:rPr>
  </w:style>
  <w:style w:type="paragraph" w:styleId="TOC8">
    <w:name w:val="toc 8"/>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540"/>
    </w:pPr>
    <w:rPr>
      <w:rFonts w:eastAsia="Times New Roman"/>
      <w:sz w:val="22"/>
      <w:szCs w:val="20"/>
      <w:bdr w:val="none" w:sz="0" w:space="0" w:color="auto"/>
      <w:lang w:val="lt-LT"/>
    </w:rPr>
  </w:style>
  <w:style w:type="paragraph" w:styleId="TOC9">
    <w:name w:val="toc 9"/>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760"/>
    </w:pPr>
    <w:rPr>
      <w:rFonts w:eastAsia="Times New Roman"/>
      <w:sz w:val="22"/>
      <w:szCs w:val="20"/>
      <w:bdr w:val="none" w:sz="0" w:space="0" w:color="auto"/>
      <w:lang w:val="lt-LT"/>
    </w:rPr>
  </w:style>
  <w:style w:type="paragraph" w:customStyle="1" w:styleId="BodyText21">
    <w:name w:val="Body Text 2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firstLine="1418"/>
      <w:jc w:val="both"/>
    </w:pPr>
    <w:rPr>
      <w:rFonts w:ascii="TimesLT" w:eastAsia="Times New Roman" w:hAnsi="TimesLT"/>
      <w:sz w:val="22"/>
      <w:szCs w:val="20"/>
      <w:bdr w:val="none" w:sz="0" w:space="0" w:color="auto"/>
      <w:lang w:val="lt-LT"/>
    </w:rPr>
  </w:style>
  <w:style w:type="paragraph" w:customStyle="1" w:styleId="BodyTextIndent21">
    <w:name w:val="Body Text Indent 2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136" w:firstLine="284"/>
      <w:jc w:val="both"/>
    </w:pPr>
    <w:rPr>
      <w:rFonts w:ascii="TimesLT" w:eastAsia="Times New Roman" w:hAnsi="TimesLT"/>
      <w:sz w:val="22"/>
      <w:szCs w:val="20"/>
      <w:bdr w:val="none" w:sz="0" w:space="0" w:color="auto"/>
      <w:lang w:val="lt-LT"/>
    </w:rPr>
  </w:style>
  <w:style w:type="paragraph" w:customStyle="1" w:styleId="ListNumber1">
    <w:name w:val="List Number1"/>
    <w:basedOn w:val="Normal"/>
    <w:rsid w:val="004F3DAE"/>
    <w:pPr>
      <w:widowControl w:val="0"/>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both"/>
    </w:pPr>
    <w:rPr>
      <w:rFonts w:eastAsia="Times New Roman"/>
      <w:sz w:val="22"/>
      <w:szCs w:val="20"/>
      <w:bdr w:val="none" w:sz="0" w:space="0" w:color="auto"/>
      <w:lang w:val="lt-LT"/>
    </w:rPr>
  </w:style>
  <w:style w:type="paragraph" w:customStyle="1" w:styleId="WW-BodyText2">
    <w:name w:val="WW-Body Text 2"/>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firstLine="1276"/>
      <w:jc w:val="both"/>
    </w:pPr>
    <w:rPr>
      <w:rFonts w:ascii="TimesLT" w:eastAsia="Times New Roman" w:hAnsi="TimesLT"/>
      <w:sz w:val="22"/>
      <w:szCs w:val="20"/>
      <w:bdr w:val="none" w:sz="0" w:space="0" w:color="auto"/>
      <w:lang w:val="lt-LT"/>
    </w:rPr>
  </w:style>
  <w:style w:type="paragraph" w:customStyle="1" w:styleId="TableofFigures1">
    <w:name w:val="Table of Figures1"/>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440" w:hanging="440"/>
    </w:pPr>
    <w:rPr>
      <w:rFonts w:ascii="Arial" w:eastAsia="Times New Roman" w:hAnsi="Arial"/>
      <w:sz w:val="22"/>
      <w:szCs w:val="20"/>
      <w:bdr w:val="none" w:sz="0" w:space="0" w:color="auto"/>
      <w:lang w:val="lt-LT"/>
    </w:rPr>
  </w:style>
  <w:style w:type="paragraph" w:customStyle="1" w:styleId="BlockText1">
    <w:name w:val="Block Text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left="10" w:right="5" w:firstLine="827"/>
      <w:jc w:val="both"/>
    </w:pPr>
    <w:rPr>
      <w:rFonts w:ascii="Arial" w:eastAsia="Times New Roman" w:hAnsi="Arial"/>
      <w:color w:val="000000"/>
      <w:sz w:val="22"/>
      <w:szCs w:val="20"/>
      <w:bdr w:val="none" w:sz="0" w:space="0" w:color="auto"/>
      <w:lang w:val="lt-LT"/>
    </w:rPr>
  </w:style>
  <w:style w:type="paragraph" w:customStyle="1" w:styleId="ListBullet1">
    <w:name w:val="List Bullet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20"/>
      </w:tabs>
      <w:suppressAutoHyphens/>
      <w:jc w:val="both"/>
    </w:pPr>
    <w:rPr>
      <w:rFonts w:ascii="HelveticaLT" w:eastAsia="Times New Roman" w:hAnsi="HelveticaLT"/>
      <w:b/>
      <w:sz w:val="22"/>
      <w:szCs w:val="20"/>
      <w:bdr w:val="none" w:sz="0" w:space="0" w:color="auto"/>
      <w:lang w:val="lt-LT"/>
    </w:rPr>
  </w:style>
  <w:style w:type="paragraph" w:customStyle="1" w:styleId="TableHeading">
    <w:name w:val="Table Heading"/>
    <w:basedOn w:val="TableContents"/>
    <w:rsid w:val="004F3DAE"/>
    <w:pPr>
      <w:widowControl w:val="0"/>
      <w:suppressAutoHyphens/>
      <w:jc w:val="center"/>
    </w:pPr>
    <w:rPr>
      <w:rFonts w:ascii="Arial" w:eastAsia="Arial Unicode MS" w:hAnsi="Arial" w:cs="Times New Roman"/>
      <w:b/>
      <w:bCs/>
      <w:color w:val="auto"/>
      <w:lang w:eastAsia="en-US" w:bidi="ar-SA"/>
    </w:rPr>
  </w:style>
  <w:style w:type="paragraph" w:customStyle="1" w:styleId="Pagrindinistekstas21">
    <w:name w:val="Pagrindinis tekstas 21"/>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ascii="Calibri" w:eastAsia="Calibri" w:hAnsi="Calibri" w:cs="Calibri"/>
      <w:sz w:val="22"/>
      <w:szCs w:val="22"/>
      <w:bdr w:val="none" w:sz="0" w:space="0" w:color="auto"/>
      <w:lang w:val="lt-LT" w:eastAsia="zh-CN"/>
    </w:rPr>
  </w:style>
  <w:style w:type="paragraph" w:customStyle="1" w:styleId="TextBodyIndent">
    <w:name w:val="Text Body Indent"/>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40" w:line="288" w:lineRule="auto"/>
      <w:ind w:firstLine="210"/>
    </w:pPr>
    <w:rPr>
      <w:rFonts w:eastAsia="Times New Roman" w:cs="Arial"/>
      <w:bdr w:val="none" w:sz="0" w:space="0" w:color="auto"/>
      <w:lang w:eastAsia="zh-CN" w:bidi="hi-IN"/>
    </w:rPr>
  </w:style>
  <w:style w:type="character" w:customStyle="1" w:styleId="t198">
    <w:name w:val="t198"/>
    <w:basedOn w:val="DefaultParagraphFont"/>
    <w:rsid w:val="004F3DAE"/>
  </w:style>
  <w:style w:type="character" w:customStyle="1" w:styleId="t199">
    <w:name w:val="t199"/>
    <w:basedOn w:val="DefaultParagraphFont"/>
    <w:rsid w:val="004F3DAE"/>
  </w:style>
  <w:style w:type="character" w:customStyle="1" w:styleId="ListParagraphChar1">
    <w:name w:val="List Paragraph Char1"/>
    <w:aliases w:val="Numbering Char,ERP-List Paragraph Char,List Paragraph1 Char,List Paragraph11 Char,Bullet EY Char1,List Paragraph2 Char,List Paragraph21 Char,Lentele Char,List not in Table Char"/>
    <w:link w:val="ListParagraph"/>
    <w:uiPriority w:val="34"/>
    <w:locked/>
    <w:rsid w:val="004F3DAE"/>
    <w:rPr>
      <w:rFonts w:eastAsia="Arial Unicode MS" w:cs="Times New Roman"/>
      <w:sz w:val="24"/>
      <w:szCs w:val="24"/>
      <w:bdr w:val="nil"/>
      <w:lang w:val="en-US"/>
    </w:rPr>
  </w:style>
  <w:style w:type="character" w:customStyle="1" w:styleId="highlight">
    <w:name w:val="highlight"/>
    <w:basedOn w:val="DefaultParagraphFont"/>
    <w:rsid w:val="004F3DAE"/>
  </w:style>
  <w:style w:type="character" w:customStyle="1" w:styleId="Punktai1Char">
    <w:name w:val="Punktai 1. Char"/>
    <w:link w:val="Punktai1"/>
    <w:locked/>
    <w:rsid w:val="004F3DAE"/>
    <w:rPr>
      <w:szCs w:val="24"/>
      <w:lang w:val="x-none" w:eastAsia="x-none"/>
    </w:rPr>
  </w:style>
  <w:style w:type="paragraph" w:customStyle="1" w:styleId="Punktai1">
    <w:name w:val="Punktai 1."/>
    <w:basedOn w:val="Normal"/>
    <w:link w:val="Punktai1Char"/>
    <w:qFormat/>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num" w:pos="1070"/>
        <w:tab w:val="left" w:pos="1134"/>
      </w:tabs>
      <w:spacing w:line="360" w:lineRule="auto"/>
      <w:jc w:val="both"/>
    </w:pPr>
    <w:rPr>
      <w:rFonts w:eastAsiaTheme="minorHAnsi" w:cstheme="minorBidi"/>
      <w:sz w:val="22"/>
      <w:bdr w:val="none" w:sz="0" w:space="0" w:color="auto"/>
      <w:lang w:val="x-none" w:eastAsia="x-none"/>
    </w:rPr>
  </w:style>
  <w:style w:type="character" w:styleId="FootnoteReference">
    <w:name w:val="footnote reference"/>
    <w:uiPriority w:val="99"/>
    <w:rsid w:val="004F3DAE"/>
    <w:rPr>
      <w:rFonts w:cs="Times New Roman"/>
      <w:vertAlign w:val="superscript"/>
    </w:rPr>
  </w:style>
  <w:style w:type="character" w:styleId="FollowedHyperlink">
    <w:name w:val="FollowedHyperlink"/>
    <w:uiPriority w:val="99"/>
    <w:rsid w:val="004F3DAE"/>
    <w:rPr>
      <w:color w:val="800080"/>
      <w:u w:val="single"/>
    </w:rPr>
  </w:style>
  <w:style w:type="paragraph" w:customStyle="1" w:styleId="Lentelsturinys">
    <w:name w:val="Lentelės turinys"/>
    <w:basedOn w:val="Normal"/>
    <w:qFormat/>
    <w:rsid w:val="004F3DAE"/>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bdr w:val="none" w:sz="0" w:space="0" w:color="auto"/>
      <w:lang w:val="lt-LT" w:eastAsia="ar-SA"/>
    </w:rPr>
  </w:style>
  <w:style w:type="character" w:styleId="Strong">
    <w:name w:val="Strong"/>
    <w:uiPriority w:val="99"/>
    <w:qFormat/>
    <w:rsid w:val="004F3DAE"/>
    <w:rPr>
      <w:b/>
      <w:bCs/>
    </w:rPr>
  </w:style>
  <w:style w:type="paragraph" w:customStyle="1" w:styleId="Point1">
    <w:name w:val="Point 1"/>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noProof/>
      <w:bdr w:val="none" w:sz="0" w:space="0" w:color="auto"/>
      <w:lang w:val="en-GB"/>
    </w:rPr>
  </w:style>
  <w:style w:type="character" w:customStyle="1" w:styleId="FontStyle11">
    <w:name w:val="Font Style11"/>
    <w:uiPriority w:val="99"/>
    <w:rsid w:val="004F3DAE"/>
    <w:rPr>
      <w:rFonts w:ascii="Times New Roman" w:hAnsi="Times New Roman" w:cs="Times New Roman"/>
      <w:color w:val="000000"/>
      <w:sz w:val="22"/>
      <w:szCs w:val="22"/>
    </w:rPr>
  </w:style>
  <w:style w:type="table" w:customStyle="1" w:styleId="TableNormal10">
    <w:name w:val="Table Normal1"/>
    <w:uiPriority w:val="2"/>
    <w:semiHidden/>
    <w:unhideWhenUsed/>
    <w:qFormat/>
    <w:rsid w:val="004F3DAE"/>
    <w:pPr>
      <w:widowControl w:val="0"/>
      <w:spacing w:after="0" w:line="240" w:lineRule="auto"/>
    </w:pPr>
    <w:rPr>
      <w:rFonts w:asciiTheme="minorHAnsi" w:hAnsi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style>
  <w:style w:type="paragraph" w:customStyle="1" w:styleId="Komitetas">
    <w:name w:val="Komitetas"/>
    <w:basedOn w:val="Normal"/>
    <w:qFormat/>
    <w:rsid w:val="004F3DAE"/>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Theme="minorHAnsi" w:eastAsia="Times New Roman" w:hAnsiTheme="minorHAnsi"/>
      <w:b/>
      <w:caps/>
      <w:sz w:val="22"/>
      <w:bdr w:val="none" w:sz="0" w:space="0" w:color="auto"/>
    </w:rPr>
  </w:style>
  <w:style w:type="paragraph" w:customStyle="1" w:styleId="Projektas">
    <w:name w:val="Projektas"/>
    <w:basedOn w:val="Heading3"/>
    <w:qFormat/>
    <w:rsid w:val="004F3DAE"/>
    <w:pPr>
      <w:widowControl/>
      <w:tabs>
        <w:tab w:val="clear" w:pos="0"/>
      </w:tabs>
      <w:suppressAutoHyphens w:val="0"/>
      <w:ind w:left="0"/>
    </w:pPr>
    <w:rPr>
      <w:rFonts w:ascii="Times New Roman" w:hAnsi="Times New Roman"/>
      <w:bCs/>
      <w:caps/>
      <w:lang w:val="en-US"/>
    </w:rPr>
  </w:style>
  <w:style w:type="paragraph" w:customStyle="1" w:styleId="Dalyviai">
    <w:name w:val="Dalyviai"/>
    <w:basedOn w:val="Normal"/>
    <w:qFormat/>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heme="minorHAnsi" w:eastAsia="Times New Roman" w:hAnsiTheme="minorHAnsi"/>
      <w:sz w:val="22"/>
      <w:bdr w:val="none" w:sz="0" w:space="0" w:color="auto"/>
    </w:rPr>
  </w:style>
  <w:style w:type="character" w:customStyle="1" w:styleId="susilaike">
    <w:name w:val="susilaike"/>
    <w:qFormat/>
    <w:rsid w:val="004F3DAE"/>
    <w:rPr>
      <w:rFonts w:ascii="Times New Roman" w:hAnsi="Times New Roman"/>
    </w:rPr>
  </w:style>
  <w:style w:type="paragraph" w:customStyle="1" w:styleId="Pranesejas">
    <w:name w:val="Pranesejas"/>
    <w:basedOn w:val="BodyText"/>
    <w:qFormat/>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heme="minorHAnsi" w:eastAsia="Times New Roman" w:hAnsiTheme="minorHAnsi"/>
      <w:sz w:val="22"/>
      <w:szCs w:val="20"/>
      <w:bdr w:val="none" w:sz="0" w:space="0" w:color="auto"/>
    </w:rPr>
  </w:style>
  <w:style w:type="paragraph" w:customStyle="1" w:styleId="Isvadakonsoliduotaiversijai6">
    <w:name w:val="Isvada_konsoliduotai_versijai6"/>
    <w:basedOn w:val="Normal"/>
    <w:qFormat/>
    <w:rsid w:val="004F3DAE"/>
    <w:pPr>
      <w:keepNext/>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asciiTheme="minorHAnsi" w:eastAsia="Times New Roman" w:hAnsiTheme="minorHAnsi"/>
      <w:b/>
      <w:bCs/>
      <w:sz w:val="22"/>
      <w:szCs w:val="20"/>
      <w:bdr w:val="none" w:sz="0" w:space="0" w:color="auto"/>
    </w:rPr>
  </w:style>
  <w:style w:type="character" w:customStyle="1" w:styleId="Antrat1Diagrama1">
    <w:name w:val="Antraštė 1 Diagrama1"/>
    <w:aliases w:val="TTT(1.) Diagrama,Appendix Diagrama1,stydde Diagrama1,app heading 1 Diagrama1,app heading 11 Diagrama1,app heading 12 Diagrama1,app heading 111 Diagrama1,app heading 13 Diagrama1,1 Diagrama1,1 ghost Diagrama1,g Diagrama1,H1 Diagrama"/>
    <w:basedOn w:val="DefaultParagraphFont"/>
    <w:rsid w:val="004F3DAE"/>
    <w:rPr>
      <w:rFonts w:eastAsia="Calibri" w:cs="Times New Roman"/>
      <w:sz w:val="28"/>
      <w:szCs w:val="20"/>
    </w:rPr>
  </w:style>
  <w:style w:type="paragraph" w:customStyle="1" w:styleId="NormalJustified">
    <w:name w:val="Normal + Justified"/>
    <w:aliases w:val="First line:  1,5 cm,After:  0 pt,Line spacing:  singNormal + Justified,Line spacing:  singlele"/>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pPr>
    <w:rPr>
      <w:rFonts w:eastAsia="Calibri"/>
      <w:szCs w:val="22"/>
      <w:bdr w:val="none" w:sz="0" w:space="0" w:color="auto"/>
      <w:lang w:val="lt-LT"/>
    </w:rPr>
  </w:style>
  <w:style w:type="paragraph" w:customStyle="1" w:styleId="Default">
    <w:name w:val="Default"/>
    <w:rsid w:val="004F3DAE"/>
    <w:pPr>
      <w:autoSpaceDE w:val="0"/>
      <w:autoSpaceDN w:val="0"/>
      <w:adjustRightInd w:val="0"/>
      <w:spacing w:after="0" w:line="240" w:lineRule="auto"/>
      <w:jc w:val="both"/>
    </w:pPr>
    <w:rPr>
      <w:rFonts w:cs="Times New Roman"/>
      <w:color w:val="000000"/>
      <w:sz w:val="24"/>
      <w:szCs w:val="24"/>
      <w:lang w:val="en-US"/>
    </w:rPr>
  </w:style>
  <w:style w:type="character" w:customStyle="1" w:styleId="apple-converted-space">
    <w:name w:val="apple-converted-space"/>
    <w:basedOn w:val="DefaultParagraphFont"/>
    <w:rsid w:val="004F3DAE"/>
  </w:style>
  <w:style w:type="paragraph" w:customStyle="1" w:styleId="CentrBoldm">
    <w:name w:val="CentrBoldm"/>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szCs w:val="20"/>
      <w:bdr w:val="none" w:sz="0" w:space="0" w:color="auto"/>
    </w:rPr>
  </w:style>
  <w:style w:type="paragraph" w:styleId="BlockText">
    <w:name w:val="Block Text"/>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ind w:left="1440" w:right="142"/>
      <w:jc w:val="both"/>
    </w:pPr>
    <w:rPr>
      <w:rFonts w:eastAsia="SimSun"/>
      <w:szCs w:val="20"/>
      <w:bdr w:val="none" w:sz="0" w:space="0" w:color="auto"/>
      <w:lang w:val="lt-LT"/>
    </w:rPr>
  </w:style>
  <w:style w:type="paragraph" w:customStyle="1" w:styleId="EYBulletText">
    <w:name w:val="EY Bullet Text"/>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overflowPunct w:val="0"/>
      <w:autoSpaceDE w:val="0"/>
      <w:autoSpaceDN w:val="0"/>
      <w:adjustRightInd w:val="0"/>
      <w:spacing w:after="120"/>
      <w:ind w:firstLine="720"/>
      <w:jc w:val="both"/>
      <w:textAlignment w:val="baseline"/>
    </w:pPr>
    <w:rPr>
      <w:rFonts w:ascii="Garamond" w:eastAsia="MS Mincho" w:hAnsi="Garamond" w:cs="Arial"/>
      <w:bCs/>
      <w:noProof/>
      <w:sz w:val="22"/>
      <w:szCs w:val="20"/>
      <w:bdr w:val="none" w:sz="0" w:space="0" w:color="auto"/>
    </w:rPr>
  </w:style>
  <w:style w:type="paragraph" w:customStyle="1" w:styleId="linija">
    <w:name w:val="linija"/>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Times New Roman"/>
      <w:bdr w:val="none" w:sz="0" w:space="0" w:color="auto"/>
      <w:lang w:val="lt-LT" w:eastAsia="lt-LT"/>
    </w:rPr>
  </w:style>
  <w:style w:type="character" w:customStyle="1" w:styleId="CommentTextChar1">
    <w:name w:val="Comment Text Char1"/>
    <w:basedOn w:val="DefaultParagraphFont"/>
    <w:uiPriority w:val="99"/>
    <w:rsid w:val="004F3DAE"/>
    <w:rPr>
      <w:rFonts w:ascii="Times New Roman" w:eastAsia="Calibri" w:hAnsi="Times New Roman" w:cs="Times New Roman"/>
      <w:sz w:val="20"/>
      <w:szCs w:val="20"/>
    </w:rPr>
  </w:style>
  <w:style w:type="paragraph" w:customStyle="1" w:styleId="xl35">
    <w:name w:val="xl35"/>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after="100"/>
      <w:jc w:val="center"/>
    </w:pPr>
    <w:rPr>
      <w:rFonts w:ascii="Arial" w:hAnsi="Arial"/>
      <w:b/>
      <w:szCs w:val="20"/>
      <w:bdr w:val="none" w:sz="0" w:space="0" w:color="auto"/>
      <w:lang w:val="en-GB"/>
    </w:rPr>
  </w:style>
  <w:style w:type="character" w:customStyle="1" w:styleId="BalloonTextChar1">
    <w:name w:val="Balloon Text Char1"/>
    <w:basedOn w:val="DefaultParagraphFont"/>
    <w:uiPriority w:val="99"/>
    <w:semiHidden/>
    <w:rsid w:val="004F3DAE"/>
    <w:rPr>
      <w:rFonts w:ascii="Segoe UI" w:eastAsia="Calibri" w:hAnsi="Segoe UI" w:cs="Segoe UI"/>
      <w:sz w:val="18"/>
      <w:szCs w:val="18"/>
      <w:lang w:val="lt-LT"/>
    </w:rPr>
  </w:style>
  <w:style w:type="character" w:customStyle="1" w:styleId="BodyTextIndent3Char">
    <w:name w:val="Body Text Indent 3 Char"/>
    <w:uiPriority w:val="99"/>
    <w:semiHidden/>
    <w:locked/>
    <w:rsid w:val="004F3DAE"/>
    <w:rPr>
      <w:rFonts w:eastAsia="Times New Roman"/>
      <w:sz w:val="24"/>
    </w:rPr>
  </w:style>
  <w:style w:type="character" w:customStyle="1" w:styleId="PlainTextChar">
    <w:name w:val="Plain Text Char"/>
    <w:uiPriority w:val="99"/>
    <w:semiHidden/>
    <w:locked/>
    <w:rsid w:val="004F3DAE"/>
    <w:rPr>
      <w:rFonts w:ascii="Courier New" w:hAnsi="Courier New"/>
      <w:sz w:val="24"/>
    </w:rPr>
  </w:style>
  <w:style w:type="paragraph" w:styleId="PlainText">
    <w:name w:val="Plain Text"/>
    <w:basedOn w:val="Normal"/>
    <w:link w:val="PlainTextChar1"/>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urier New" w:eastAsia="Times New Roman" w:hAnsi="Courier New"/>
      <w:szCs w:val="20"/>
      <w:bdr w:val="none" w:sz="0" w:space="0" w:color="auto"/>
      <w:lang w:val="lt-LT" w:eastAsia="lt-LT"/>
    </w:rPr>
  </w:style>
  <w:style w:type="character" w:customStyle="1" w:styleId="PlainTextChar1">
    <w:name w:val="Plain Text Char1"/>
    <w:basedOn w:val="DefaultParagraphFont"/>
    <w:link w:val="PlainText"/>
    <w:uiPriority w:val="99"/>
    <w:rsid w:val="004F3DAE"/>
    <w:rPr>
      <w:rFonts w:ascii="Courier New" w:eastAsia="Times New Roman" w:hAnsi="Courier New" w:cs="Times New Roman"/>
      <w:sz w:val="24"/>
      <w:szCs w:val="20"/>
      <w:lang w:eastAsia="lt-LT"/>
    </w:rPr>
  </w:style>
  <w:style w:type="character" w:customStyle="1" w:styleId="CommentSubjectChar1">
    <w:name w:val="Comment Subject Char1"/>
    <w:basedOn w:val="CommentTextChar1"/>
    <w:uiPriority w:val="99"/>
    <w:semiHidden/>
    <w:rsid w:val="004F3DAE"/>
    <w:rPr>
      <w:rFonts w:ascii="Calibri" w:eastAsia="Times New Roman" w:hAnsi="Calibri" w:cs="Times New Roman"/>
      <w:sz w:val="20"/>
      <w:szCs w:val="20"/>
      <w:lang w:val="lt-LT" w:eastAsia="lt-LT"/>
    </w:rPr>
  </w:style>
  <w:style w:type="paragraph" w:customStyle="1" w:styleId="Patvirtinta">
    <w:name w:val="Patvirtinta"/>
    <w:rsid w:val="004F3DAE"/>
    <w:pPr>
      <w:tabs>
        <w:tab w:val="left" w:pos="1304"/>
        <w:tab w:val="left" w:pos="1457"/>
        <w:tab w:val="left" w:pos="1604"/>
        <w:tab w:val="left" w:pos="1757"/>
      </w:tabs>
      <w:autoSpaceDE w:val="0"/>
      <w:autoSpaceDN w:val="0"/>
      <w:adjustRightInd w:val="0"/>
      <w:spacing w:after="0" w:line="240" w:lineRule="auto"/>
      <w:ind w:left="5953"/>
      <w:jc w:val="both"/>
    </w:pPr>
    <w:rPr>
      <w:rFonts w:ascii="TimesLT" w:eastAsia="Times New Roman" w:hAnsi="TimesLT" w:cs="Times New Roman"/>
      <w:sz w:val="20"/>
      <w:szCs w:val="20"/>
      <w:lang w:val="en-US"/>
    </w:rPr>
  </w:style>
  <w:style w:type="paragraph" w:customStyle="1" w:styleId="MAZAS">
    <w:name w:val="MAZAS"/>
    <w:rsid w:val="004F3DA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aliases w:val="Char Char"/>
    <w:uiPriority w:val="99"/>
    <w:locked/>
    <w:rsid w:val="004F3DAE"/>
    <w:rPr>
      <w:rFonts w:ascii="Times New Roman" w:hAnsi="Times New Roman"/>
      <w:sz w:val="24"/>
    </w:rPr>
  </w:style>
  <w:style w:type="paragraph" w:customStyle="1" w:styleId="pavadinimas1">
    <w:name w:val="pavadinimas1"/>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Calibri"/>
      <w:bdr w:val="none" w:sz="0" w:space="0" w:color="auto"/>
      <w:lang w:val="lt-LT" w:eastAsia="lt-LT"/>
    </w:rPr>
  </w:style>
  <w:style w:type="paragraph" w:customStyle="1" w:styleId="bodytext0">
    <w:name w:val="bodytext"/>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Times New Roman"/>
      <w:bdr w:val="none" w:sz="0" w:space="0" w:color="auto"/>
      <w:lang w:val="lt-LT" w:eastAsia="lt-LT"/>
    </w:rPr>
  </w:style>
  <w:style w:type="paragraph" w:customStyle="1" w:styleId="lentacentr">
    <w:name w:val="lentacentr"/>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Times New Roman"/>
      <w:bdr w:val="none" w:sz="0" w:space="0" w:color="auto"/>
      <w:lang w:val="lt-LT" w:eastAsia="lt-LT"/>
    </w:rPr>
  </w:style>
  <w:style w:type="character" w:customStyle="1" w:styleId="color4">
    <w:name w:val="color4"/>
    <w:uiPriority w:val="99"/>
    <w:rsid w:val="004F3DAE"/>
    <w:rPr>
      <w:rFonts w:cs="Times New Roman"/>
    </w:rPr>
  </w:style>
  <w:style w:type="paragraph" w:customStyle="1" w:styleId="DiagramaCharCharDiagrama">
    <w:name w:val="Diagrama Char Char Diagrama"/>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ahoma" w:eastAsia="Times New Roman" w:hAnsi="Tahoma"/>
      <w:sz w:val="20"/>
      <w:szCs w:val="20"/>
      <w:bdr w:val="none" w:sz="0" w:space="0" w:color="auto"/>
    </w:rPr>
  </w:style>
  <w:style w:type="character" w:customStyle="1" w:styleId="tblrowlbl1">
    <w:name w:val="tblrowlbl1"/>
    <w:uiPriority w:val="99"/>
    <w:rsid w:val="004F3DAE"/>
    <w:rPr>
      <w:rFonts w:ascii="Arial" w:hAnsi="Arial" w:cs="Arial"/>
      <w:b/>
      <w:bCs/>
      <w:color w:val="000000"/>
      <w:sz w:val="18"/>
      <w:szCs w:val="18"/>
      <w:shd w:val="clear" w:color="auto" w:fill="FFFFFF"/>
    </w:rPr>
  </w:style>
  <w:style w:type="character" w:customStyle="1" w:styleId="parahead1">
    <w:name w:val="parahead1"/>
    <w:uiPriority w:val="99"/>
    <w:rsid w:val="004F3DAE"/>
    <w:rPr>
      <w:rFonts w:ascii="Verdana" w:hAnsi="Verdana" w:cs="Times New Roman"/>
      <w:b/>
      <w:bCs/>
      <w:color w:val="000000"/>
      <w:sz w:val="17"/>
      <w:szCs w:val="17"/>
    </w:rPr>
  </w:style>
  <w:style w:type="paragraph" w:customStyle="1" w:styleId="pavadinimas">
    <w:name w:val="pavadinimas"/>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Times New Roman"/>
      <w:bdr w:val="none" w:sz="0" w:space="0" w:color="auto"/>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Verdana" w:eastAsia="Times New Roman" w:hAnsi="Verdana" w:cs="Verdana"/>
      <w:sz w:val="20"/>
      <w:szCs w:val="20"/>
      <w:bdr w:val="none" w:sz="0" w:space="0" w:color="auto"/>
      <w:lang w:val="lt-LT" w:eastAsia="lt-LT"/>
    </w:rPr>
  </w:style>
  <w:style w:type="paragraph" w:customStyle="1" w:styleId="abc">
    <w:name w:val="abc"/>
    <w:basedOn w:val="Normal"/>
    <w:autoRedefine/>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0"/>
      <w:szCs w:val="20"/>
      <w:bdr w:val="none" w:sz="0" w:space="0" w:color="auto"/>
      <w:lang w:val="lt-LT"/>
    </w:rPr>
  </w:style>
  <w:style w:type="paragraph" w:customStyle="1" w:styleId="Headnorm3">
    <w:name w:val="Headnorm3"/>
    <w:basedOn w:val="Normal"/>
    <w:uiPriority w:val="99"/>
    <w:rsid w:val="004F3DAE"/>
    <w:pPr>
      <w:keepNext/>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bdr w:val="none" w:sz="0" w:space="0" w:color="auto"/>
    </w:rPr>
  </w:style>
  <w:style w:type="paragraph" w:customStyle="1" w:styleId="a">
    <w:name w:val="?????"/>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dr w:val="none" w:sz="0" w:space="0" w:color="auto"/>
    </w:rPr>
  </w:style>
  <w:style w:type="paragraph" w:styleId="BodyTextIndent">
    <w:name w:val="Body Text Indent"/>
    <w:basedOn w:val="Normal"/>
    <w:link w:val="BodyTextIndentChar"/>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283"/>
      <w:jc w:val="both"/>
    </w:pPr>
    <w:rPr>
      <w:rFonts w:eastAsia="Calibri"/>
      <w:szCs w:val="22"/>
      <w:bdr w:val="none" w:sz="0" w:space="0" w:color="auto"/>
      <w:lang w:val="lt-LT"/>
    </w:rPr>
  </w:style>
  <w:style w:type="character" w:customStyle="1" w:styleId="BodyTextIndentChar">
    <w:name w:val="Body Text Indent Char"/>
    <w:basedOn w:val="DefaultParagraphFont"/>
    <w:link w:val="BodyTextIndent"/>
    <w:rsid w:val="004F3DAE"/>
    <w:rPr>
      <w:rFonts w:eastAsia="Calibri" w:cs="Times New Roman"/>
      <w:sz w:val="24"/>
    </w:rPr>
  </w:style>
  <w:style w:type="paragraph" w:styleId="BodyTextIndent2">
    <w:name w:val="Body Text Indent 2"/>
    <w:basedOn w:val="Normal"/>
    <w:link w:val="BodyTextIndent2Char"/>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jc w:val="both"/>
    </w:pPr>
    <w:rPr>
      <w:rFonts w:eastAsia="Times New Roman"/>
      <w:szCs w:val="20"/>
      <w:bdr w:val="none" w:sz="0" w:space="0" w:color="auto"/>
      <w:lang w:val="lt-LT"/>
    </w:rPr>
  </w:style>
  <w:style w:type="character" w:customStyle="1" w:styleId="BodyTextIndent2Char">
    <w:name w:val="Body Text Indent 2 Char"/>
    <w:basedOn w:val="DefaultParagraphFont"/>
    <w:link w:val="BodyTextIndent2"/>
    <w:rsid w:val="004F3DAE"/>
    <w:rPr>
      <w:rFonts w:eastAsia="Times New Roman" w:cs="Times New Roman"/>
      <w:sz w:val="24"/>
      <w:szCs w:val="20"/>
    </w:rPr>
  </w:style>
  <w:style w:type="paragraph" w:styleId="HTMLPreformatted">
    <w:name w:val="HTML Preformatted"/>
    <w:basedOn w:val="Normal"/>
    <w:link w:val="HTMLPreformattedChar"/>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rsid w:val="004F3DAE"/>
    <w:rPr>
      <w:rFonts w:ascii="Courier New" w:eastAsia="Times New Roman" w:hAnsi="Courier New" w:cs="Courier New"/>
      <w:sz w:val="20"/>
      <w:szCs w:val="20"/>
      <w:lang w:eastAsia="lt-LT"/>
    </w:rPr>
  </w:style>
  <w:style w:type="paragraph" w:customStyle="1" w:styleId="DiagramaCharChar1Diagrama">
    <w:name w:val="Diagrama Char Char1 Diagrama"/>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ahoma" w:eastAsia="Times New Roman" w:hAnsi="Tahoma"/>
      <w:sz w:val="20"/>
      <w:szCs w:val="20"/>
      <w:bdr w:val="none" w:sz="0" w:space="0" w:color="auto"/>
    </w:rPr>
  </w:style>
  <w:style w:type="paragraph" w:styleId="NormalWeb">
    <w:name w:val="Normal (Web)"/>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ascii="Arial" w:eastAsia="Times New Roman" w:hAnsi="Arial" w:cs="Arial"/>
      <w:sz w:val="18"/>
      <w:szCs w:val="18"/>
      <w:bdr w:val="none" w:sz="0" w:space="0" w:color="auto"/>
      <w:lang w:val="lt-LT" w:eastAsia="lt-LT"/>
    </w:rPr>
  </w:style>
  <w:style w:type="paragraph" w:styleId="ListBullet">
    <w:name w:val="List Bullet"/>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ind w:firstLine="720"/>
      <w:jc w:val="both"/>
    </w:pPr>
    <w:rPr>
      <w:rFonts w:ascii="Arial" w:eastAsia="Times New Roman" w:hAnsi="Arial"/>
      <w:sz w:val="16"/>
      <w:szCs w:val="20"/>
      <w:bdr w:val="none" w:sz="0" w:space="0" w:color="auto"/>
      <w:lang w:val="lt-LT" w:eastAsia="lt-LT"/>
    </w:rPr>
  </w:style>
  <w:style w:type="paragraph" w:customStyle="1" w:styleId="StyleListBullet11ptItalic">
    <w:name w:val="Style List Bullet + 11 pt Italic"/>
    <w:basedOn w:val="ListBullet"/>
    <w:uiPriority w:val="99"/>
    <w:rsid w:val="004F3DAE"/>
    <w:pPr>
      <w:tabs>
        <w:tab w:val="left" w:pos="113"/>
        <w:tab w:val="left" w:pos="170"/>
      </w:tabs>
      <w:spacing w:line="360" w:lineRule="auto"/>
      <w:ind w:firstLine="0"/>
    </w:pPr>
    <w:rPr>
      <w:i/>
      <w:iCs/>
      <w:sz w:val="22"/>
    </w:rPr>
  </w:style>
  <w:style w:type="paragraph" w:customStyle="1" w:styleId="TableSmall">
    <w:name w:val="Table_Small"/>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Arial" w:eastAsia="Times New Roman" w:hAnsi="Arial"/>
      <w:sz w:val="16"/>
      <w:szCs w:val="20"/>
      <w:bdr w:val="none" w:sz="0" w:space="0" w:color="auto"/>
    </w:rPr>
  </w:style>
  <w:style w:type="paragraph" w:customStyle="1" w:styleId="TableSmHeading">
    <w:name w:val="Table_Sm_Heading"/>
    <w:basedOn w:val="Normal"/>
    <w:rsid w:val="004F3DA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60" w:after="40"/>
      <w:jc w:val="both"/>
    </w:pPr>
    <w:rPr>
      <w:rFonts w:ascii="Arial" w:eastAsia="Times New Roman" w:hAnsi="Arial"/>
      <w:b/>
      <w:sz w:val="16"/>
      <w:szCs w:val="20"/>
      <w:bdr w:val="none" w:sz="0" w:space="0" w:color="auto"/>
    </w:rPr>
  </w:style>
  <w:style w:type="paragraph" w:styleId="Caption">
    <w:name w:val="caption"/>
    <w:aliases w:val="Paveiksliukai"/>
    <w:basedOn w:val="Normal"/>
    <w:next w:val="Normal"/>
    <w:link w:val="CaptionChar"/>
    <w:qFormat/>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60" w:after="360"/>
      <w:jc w:val="center"/>
    </w:pPr>
    <w:rPr>
      <w:rFonts w:ascii="Arial" w:eastAsia="Times New Roman" w:hAnsi="Arial"/>
      <w:i/>
      <w:sz w:val="16"/>
      <w:szCs w:val="20"/>
      <w:bdr w:val="none" w:sz="0" w:space="0" w:color="auto"/>
    </w:rPr>
  </w:style>
  <w:style w:type="paragraph" w:customStyle="1" w:styleId="Numberedlist1">
    <w:name w:val="Numbered list 1"/>
    <w:basedOn w:val="Normal"/>
    <w:next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sz w:val="20"/>
      <w:szCs w:val="20"/>
      <w:bdr w:val="none" w:sz="0" w:space="0" w:color="auto"/>
    </w:rPr>
  </w:style>
  <w:style w:type="paragraph" w:customStyle="1" w:styleId="Numberedlist21">
    <w:name w:val="Numbered list 2.1"/>
    <w:basedOn w:val="Heading1"/>
    <w:next w:val="Normal"/>
    <w:rsid w:val="004F3DAE"/>
    <w:pPr>
      <w:keepLines w:val="0"/>
      <w:numPr>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720"/>
      </w:tabs>
      <w:spacing w:before="240" w:after="60"/>
      <w:ind w:left="1152" w:hanging="432"/>
    </w:pPr>
    <w:rPr>
      <w:rFonts w:ascii="Arial" w:eastAsia="Times New Roman" w:hAnsi="Arial" w:cs="Times New Roman"/>
      <w:bCs w:val="0"/>
      <w:color w:val="auto"/>
      <w:kern w:val="28"/>
      <w:szCs w:val="20"/>
      <w:bdr w:val="none" w:sz="0" w:space="0" w:color="auto"/>
    </w:rPr>
  </w:style>
  <w:style w:type="paragraph" w:customStyle="1" w:styleId="Numberedlist22">
    <w:name w:val="Numbered list 2.2"/>
    <w:basedOn w:val="Heading2"/>
    <w:next w:val="Normal"/>
    <w:rsid w:val="004F3DAE"/>
    <w:pPr>
      <w:keepNext/>
      <w:numPr>
        <w:ilvl w:val="1"/>
        <w:numId w:val="3"/>
      </w:numPr>
      <w:tabs>
        <w:tab w:val="left" w:pos="720"/>
        <w:tab w:val="num" w:pos="792"/>
      </w:tabs>
      <w:spacing w:before="240" w:after="60"/>
      <w:ind w:hanging="432"/>
      <w:jc w:val="left"/>
    </w:pPr>
    <w:rPr>
      <w:rFonts w:ascii="Arial" w:hAnsi="Arial"/>
      <w:sz w:val="20"/>
      <w:lang w:val="en-US" w:eastAsia="en-US"/>
    </w:rPr>
  </w:style>
  <w:style w:type="paragraph" w:customStyle="1" w:styleId="Numberedlist23">
    <w:name w:val="Numbered list 2.3"/>
    <w:basedOn w:val="Heading3"/>
    <w:next w:val="Normal"/>
    <w:rsid w:val="004F3DAE"/>
    <w:pPr>
      <w:widowControl/>
      <w:numPr>
        <w:ilvl w:val="2"/>
        <w:numId w:val="3"/>
      </w:numPr>
      <w:tabs>
        <w:tab w:val="left" w:pos="1080"/>
        <w:tab w:val="num" w:pos="1584"/>
      </w:tabs>
      <w:suppressAutoHyphens w:val="0"/>
      <w:spacing w:before="240" w:after="60"/>
      <w:ind w:hanging="504"/>
      <w:jc w:val="left"/>
    </w:pPr>
    <w:rPr>
      <w:rFonts w:ascii="Arial" w:hAnsi="Arial"/>
      <w:lang w:val="en-US"/>
    </w:rPr>
  </w:style>
  <w:style w:type="paragraph" w:customStyle="1" w:styleId="Numberedlist24">
    <w:name w:val="Numbered list 2.4"/>
    <w:basedOn w:val="Heading4"/>
    <w:next w:val="Normal"/>
    <w:rsid w:val="004F3DAE"/>
    <w:pPr>
      <w:widowControl/>
      <w:numPr>
        <w:ilvl w:val="3"/>
        <w:numId w:val="3"/>
      </w:numPr>
      <w:tabs>
        <w:tab w:val="left" w:pos="1080"/>
        <w:tab w:val="left" w:pos="1440"/>
        <w:tab w:val="left" w:pos="1800"/>
      </w:tabs>
      <w:suppressAutoHyphens w:val="0"/>
      <w:spacing w:before="240" w:after="60"/>
      <w:ind w:hanging="864"/>
    </w:pPr>
    <w:rPr>
      <w:sz w:val="20"/>
      <w:lang w:val="en-US"/>
    </w:rPr>
  </w:style>
  <w:style w:type="character" w:customStyle="1" w:styleId="bold1">
    <w:name w:val="bold1"/>
    <w:uiPriority w:val="99"/>
    <w:rsid w:val="004F3DAE"/>
    <w:rPr>
      <w:rFonts w:cs="Times New Roman"/>
      <w:b/>
      <w:bCs/>
    </w:rPr>
  </w:style>
  <w:style w:type="paragraph" w:customStyle="1" w:styleId="Bulletwithtext3">
    <w:name w:val="Bullet with text 3"/>
    <w:basedOn w:val="Normal"/>
    <w:uiPriority w:val="99"/>
    <w:rsid w:val="004F3DAE"/>
    <w:pPr>
      <w:numPr>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sz w:val="20"/>
      <w:szCs w:val="20"/>
      <w:bdr w:val="none" w:sz="0" w:space="0" w:color="auto"/>
    </w:rPr>
  </w:style>
  <w:style w:type="character" w:customStyle="1" w:styleId="content">
    <w:name w:val="content"/>
    <w:uiPriority w:val="99"/>
    <w:semiHidden/>
    <w:rsid w:val="004F3DAE"/>
    <w:rPr>
      <w:rFonts w:cs="Times New Roman"/>
    </w:rPr>
  </w:style>
  <w:style w:type="paragraph" w:styleId="BodyText2">
    <w:name w:val="Body Text 2"/>
    <w:basedOn w:val="Normal"/>
    <w:link w:val="BodyText2Char"/>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jc w:val="both"/>
    </w:pPr>
    <w:rPr>
      <w:rFonts w:eastAsia="Calibri"/>
      <w:szCs w:val="22"/>
      <w:bdr w:val="none" w:sz="0" w:space="0" w:color="auto"/>
      <w:lang w:val="lt-LT"/>
    </w:rPr>
  </w:style>
  <w:style w:type="character" w:customStyle="1" w:styleId="BodyText2Char">
    <w:name w:val="Body Text 2 Char"/>
    <w:basedOn w:val="DefaultParagraphFont"/>
    <w:link w:val="BodyText2"/>
    <w:rsid w:val="004F3DAE"/>
    <w:rPr>
      <w:rFonts w:eastAsia="Calibri" w:cs="Times New Roman"/>
      <w:sz w:val="24"/>
    </w:rPr>
  </w:style>
  <w:style w:type="paragraph" w:customStyle="1" w:styleId="Skyriauspav">
    <w:name w:val="Skyriaus_pav"/>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pPr>
    <w:rPr>
      <w:rFonts w:ascii="!_Times" w:eastAsia="Times New Roman" w:hAnsi="!_Times"/>
      <w:b/>
      <w:sz w:val="22"/>
      <w:szCs w:val="20"/>
      <w:bdr w:val="none" w:sz="0" w:space="0" w:color="auto"/>
    </w:rPr>
  </w:style>
  <w:style w:type="character" w:customStyle="1" w:styleId="hdrtxt">
    <w:name w:val="hdrtxt"/>
    <w:uiPriority w:val="99"/>
    <w:rsid w:val="004F3DAE"/>
    <w:rPr>
      <w:rFonts w:cs="Times New Roman"/>
    </w:rPr>
  </w:style>
  <w:style w:type="paragraph" w:customStyle="1" w:styleId="ttttext">
    <w:name w:val="ttt text"/>
    <w:basedOn w:val="Normal"/>
    <w:link w:val="ttttextDiagrama"/>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0"/>
      <w:bdr w:val="none" w:sz="0" w:space="0" w:color="auto"/>
      <w:lang w:val="lt-LT"/>
    </w:rPr>
  </w:style>
  <w:style w:type="character" w:customStyle="1" w:styleId="ttttextDiagrama">
    <w:name w:val="ttt text Diagrama"/>
    <w:link w:val="ttttext"/>
    <w:uiPriority w:val="99"/>
    <w:locked/>
    <w:rsid w:val="004F3DAE"/>
    <w:rPr>
      <w:rFonts w:ascii="Arial" w:eastAsia="Times New Roman" w:hAnsi="Arial" w:cs="Times New Roman"/>
      <w:sz w:val="20"/>
      <w:szCs w:val="24"/>
    </w:rPr>
  </w:style>
  <w:style w:type="character" w:customStyle="1" w:styleId="CaptionChar">
    <w:name w:val="Caption Char"/>
    <w:aliases w:val="Paveiksliukai Char"/>
    <w:link w:val="Caption"/>
    <w:locked/>
    <w:rsid w:val="004F3DAE"/>
    <w:rPr>
      <w:rFonts w:ascii="Arial" w:eastAsia="Times New Roman" w:hAnsi="Arial" w:cs="Times New Roman"/>
      <w:i/>
      <w:sz w:val="16"/>
      <w:szCs w:val="20"/>
      <w:lang w:val="en-US"/>
    </w:rPr>
  </w:style>
  <w:style w:type="character" w:customStyle="1" w:styleId="SpecialiojiymaCharChar1">
    <w:name w:val="Specialioji žyma Char Char1"/>
    <w:uiPriority w:val="99"/>
    <w:rsid w:val="004F3DAE"/>
    <w:rPr>
      <w:rFonts w:cs="Times New Roman"/>
      <w:sz w:val="24"/>
      <w:lang w:val="lt-LT" w:eastAsia="lt-LT" w:bidi="ar-SA"/>
    </w:rPr>
  </w:style>
  <w:style w:type="paragraph" w:customStyle="1" w:styleId="normaltableau">
    <w:name w:val="normal_tableau"/>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lt-LT"/>
    </w:rPr>
  </w:style>
  <w:style w:type="paragraph" w:styleId="NoSpacing">
    <w:name w:val="No Spacing"/>
    <w:link w:val="NoSpacingChar"/>
    <w:uiPriority w:val="99"/>
    <w:qFormat/>
    <w:rsid w:val="004F3DAE"/>
    <w:pPr>
      <w:suppressAutoHyphens/>
      <w:spacing w:after="0" w:line="240" w:lineRule="auto"/>
      <w:jc w:val="both"/>
    </w:pPr>
    <w:rPr>
      <w:rFonts w:eastAsia="Times New Roman" w:cs="Times New Roman"/>
      <w:sz w:val="24"/>
      <w:szCs w:val="24"/>
      <w:lang w:val="en-US" w:eastAsia="ar-SA"/>
    </w:rPr>
  </w:style>
  <w:style w:type="paragraph" w:customStyle="1" w:styleId="prastasistinklapis1">
    <w:name w:val="Įprastasis (tinklapis)1"/>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after="100"/>
      <w:jc w:val="both"/>
    </w:pPr>
    <w:rPr>
      <w:rFonts w:ascii="Arial Unicode MS" w:hAnsi="Arial Unicode MS"/>
      <w:szCs w:val="20"/>
      <w:bdr w:val="none" w:sz="0" w:space="0" w:color="auto"/>
      <w:lang w:val="en-GB"/>
    </w:rPr>
  </w:style>
  <w:style w:type="paragraph" w:customStyle="1" w:styleId="paragrafesrasas2lygis">
    <w:name w:val="_paragrafe sąrasas 2 lygis"/>
    <w:basedOn w:val="BodyTextIndent2"/>
    <w:link w:val="paragrafesrasas2lygisDiagrama"/>
    <w:uiPriority w:val="99"/>
    <w:rsid w:val="004F3DAE"/>
    <w:pPr>
      <w:numPr>
        <w:ilvl w:val="1"/>
        <w:numId w:val="6"/>
      </w:numPr>
      <w:spacing w:line="276" w:lineRule="auto"/>
    </w:pPr>
    <w:rPr>
      <w:sz w:val="22"/>
      <w:szCs w:val="22"/>
    </w:rPr>
  </w:style>
  <w:style w:type="character" w:customStyle="1" w:styleId="paragrafesrasas2lygisDiagrama">
    <w:name w:val="_paragrafe sąrasas 2 lygis Diagrama"/>
    <w:link w:val="paragrafesrasas2lygis"/>
    <w:uiPriority w:val="99"/>
    <w:locked/>
    <w:rsid w:val="004F3DAE"/>
    <w:rPr>
      <w:rFonts w:eastAsia="Times New Roman" w:cs="Times New Roman"/>
    </w:rPr>
  </w:style>
  <w:style w:type="numbering" w:customStyle="1" w:styleId="Style1">
    <w:name w:val="Style1"/>
    <w:rsid w:val="004F3DAE"/>
    <w:pPr>
      <w:numPr>
        <w:numId w:val="5"/>
      </w:numPr>
    </w:pPr>
  </w:style>
  <w:style w:type="numbering" w:styleId="111111">
    <w:name w:val="Outline List 2"/>
    <w:basedOn w:val="NoList"/>
    <w:uiPriority w:val="99"/>
    <w:semiHidden/>
    <w:unhideWhenUsed/>
    <w:rsid w:val="004F3DAE"/>
    <w:pPr>
      <w:numPr>
        <w:numId w:val="2"/>
      </w:numPr>
    </w:pPr>
  </w:style>
  <w:style w:type="paragraph" w:styleId="Revision">
    <w:name w:val="Revision"/>
    <w:hidden/>
    <w:uiPriority w:val="99"/>
    <w:semiHidden/>
    <w:rsid w:val="004F3DAE"/>
    <w:pPr>
      <w:spacing w:after="0" w:line="240" w:lineRule="auto"/>
      <w:jc w:val="both"/>
    </w:pPr>
    <w:rPr>
      <w:rFonts w:ascii="Calibri" w:eastAsia="Calibri" w:hAnsi="Calibri" w:cs="Times New Roman"/>
      <w:lang w:val="en-GB"/>
    </w:rPr>
  </w:style>
  <w:style w:type="character" w:customStyle="1" w:styleId="st">
    <w:name w:val="st"/>
    <w:basedOn w:val="DefaultParagraphFont"/>
    <w:rsid w:val="004F3DAE"/>
  </w:style>
  <w:style w:type="paragraph" w:customStyle="1" w:styleId="TEKSTAS">
    <w:name w:val="TEKSTAS"/>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eastAsia="Times New Roman"/>
      <w:szCs w:val="20"/>
      <w:bdr w:val="none" w:sz="0" w:space="0" w:color="auto"/>
      <w:lang w:val="en-GB"/>
    </w:rPr>
  </w:style>
  <w:style w:type="character" w:customStyle="1" w:styleId="hps">
    <w:name w:val="hps"/>
    <w:basedOn w:val="DefaultParagraphFont"/>
    <w:uiPriority w:val="99"/>
    <w:rsid w:val="004F3DAE"/>
    <w:rPr>
      <w:rFonts w:cs="Times New Roman"/>
    </w:rPr>
  </w:style>
  <w:style w:type="paragraph" w:customStyle="1" w:styleId="Antrat1">
    <w:name w:val="Antraštė1"/>
    <w:basedOn w:val="Normal"/>
    <w:next w:val="BodyText"/>
    <w:rsid w:val="004F3DAE"/>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line="100" w:lineRule="atLeast"/>
      <w:jc w:val="center"/>
    </w:pPr>
    <w:rPr>
      <w:rFonts w:asciiTheme="majorHAnsi" w:eastAsiaTheme="majorEastAsia" w:hAnsiTheme="majorHAnsi" w:cstheme="majorBidi"/>
      <w:color w:val="2E74B5" w:themeColor="accent1" w:themeShade="BF"/>
      <w:sz w:val="32"/>
      <w:szCs w:val="32"/>
      <w:bdr w:val="none" w:sz="0" w:space="0" w:color="auto"/>
      <w:lang w:val="lt-LT"/>
    </w:rPr>
  </w:style>
  <w:style w:type="paragraph" w:styleId="NormalIndent">
    <w:name w:val="Normal Indent"/>
    <w:basedOn w:val="Normal"/>
    <w:link w:val="NormalIndentChar"/>
    <w:uiPriority w:val="99"/>
    <w:unhideWhenUsed/>
    <w:qFormat/>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eastAsia="Calibri"/>
      <w:szCs w:val="22"/>
      <w:bdr w:val="none" w:sz="0" w:space="0" w:color="auto"/>
      <w:lang w:val="lt-LT"/>
    </w:rPr>
  </w:style>
  <w:style w:type="character" w:customStyle="1" w:styleId="NormalIndentChar">
    <w:name w:val="Normal Indent Char"/>
    <w:basedOn w:val="DefaultParagraphFont"/>
    <w:link w:val="NormalIndent"/>
    <w:uiPriority w:val="99"/>
    <w:locked/>
    <w:rsid w:val="004F3DAE"/>
    <w:rPr>
      <w:rFonts w:eastAsia="Calibri" w:cs="Times New Roman"/>
      <w:sz w:val="24"/>
    </w:rPr>
  </w:style>
  <w:style w:type="paragraph" w:customStyle="1" w:styleId="Style2">
    <w:name w:val="Style2"/>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5" w:lineRule="exact"/>
      <w:ind w:firstLine="845"/>
      <w:jc w:val="both"/>
    </w:pPr>
    <w:rPr>
      <w:rFonts w:eastAsia="Times New Roman"/>
      <w:bdr w:val="none" w:sz="0" w:space="0" w:color="auto"/>
      <w:lang w:val="lt-LT" w:eastAsia="lt-LT"/>
    </w:rPr>
  </w:style>
  <w:style w:type="character" w:customStyle="1" w:styleId="FontStyle20">
    <w:name w:val="Font Style20"/>
    <w:uiPriority w:val="99"/>
    <w:rsid w:val="004F3DAE"/>
    <w:rPr>
      <w:rFonts w:ascii="Times New Roman" w:hAnsi="Times New Roman" w:cs="Times New Roman"/>
      <w:color w:val="000000"/>
      <w:sz w:val="22"/>
      <w:szCs w:val="22"/>
    </w:rPr>
  </w:style>
  <w:style w:type="paragraph" w:customStyle="1" w:styleId="Pagrindinistekstas2">
    <w:name w:val="Pagrindinis tekstas2"/>
    <w:rsid w:val="004F3DAE"/>
    <w:pPr>
      <w:snapToGrid w:val="0"/>
      <w:spacing w:after="0" w:line="240" w:lineRule="auto"/>
      <w:ind w:firstLine="312"/>
      <w:jc w:val="both"/>
    </w:pPr>
    <w:rPr>
      <w:rFonts w:ascii="TimesLT" w:eastAsia="Times New Roman" w:hAnsi="TimesLT" w:cs="Times New Roman"/>
      <w:sz w:val="20"/>
      <w:szCs w:val="20"/>
      <w:lang w:val="en-US"/>
    </w:rPr>
  </w:style>
  <w:style w:type="paragraph" w:styleId="BodyText3">
    <w:name w:val="Body Text 3"/>
    <w:basedOn w:val="Normal"/>
    <w:link w:val="BodyText3Char"/>
    <w:unhideWhenUsed/>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lt-LT" w:eastAsia="lt-LT"/>
    </w:rPr>
  </w:style>
  <w:style w:type="character" w:customStyle="1" w:styleId="BodyText3Char">
    <w:name w:val="Body Text 3 Char"/>
    <w:basedOn w:val="DefaultParagraphFont"/>
    <w:link w:val="BodyText3"/>
    <w:rsid w:val="004F3DAE"/>
    <w:rPr>
      <w:rFonts w:eastAsia="Times New Roman" w:cs="Times New Roman"/>
      <w:sz w:val="16"/>
      <w:szCs w:val="16"/>
      <w:lang w:eastAsia="lt-LT"/>
    </w:rPr>
  </w:style>
  <w:style w:type="character" w:customStyle="1" w:styleId="NoSpacingChar">
    <w:name w:val="No Spacing Char"/>
    <w:link w:val="NoSpacing"/>
    <w:uiPriority w:val="99"/>
    <w:locked/>
    <w:rsid w:val="004F3DAE"/>
    <w:rPr>
      <w:rFonts w:eastAsia="Times New Roman" w:cs="Times New Roman"/>
      <w:sz w:val="24"/>
      <w:szCs w:val="24"/>
      <w:lang w:val="en-US" w:eastAsia="ar-SA"/>
    </w:rPr>
  </w:style>
  <w:style w:type="character" w:customStyle="1" w:styleId="ListParagraphChar">
    <w:name w:val="List Paragraph Char"/>
    <w:aliases w:val="lp1 Char,Bullet 1 Char,Use Case List Paragraph Char,Bullet EY Char"/>
    <w:link w:val="Sraopastraipa2"/>
    <w:uiPriority w:val="34"/>
    <w:locked/>
    <w:rsid w:val="004F3DAE"/>
    <w:rPr>
      <w:rFonts w:ascii="TimesLT" w:hAnsi="TimesLT" w:cs="TimesLT"/>
      <w:sz w:val="24"/>
      <w:szCs w:val="24"/>
    </w:rPr>
  </w:style>
  <w:style w:type="paragraph" w:customStyle="1" w:styleId="Sraopastraipa2">
    <w:name w:val="Sąrašo pastraipa2"/>
    <w:aliases w:val="lp1,Bullet 1,Use Case List Paragraph"/>
    <w:basedOn w:val="Normal"/>
    <w:link w:val="ListParagraphChar"/>
    <w:uiPriority w:val="34"/>
    <w:qFormat/>
    <w:rsid w:val="004F3DAE"/>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TimesLT" w:eastAsiaTheme="minorHAnsi" w:hAnsi="TimesLT" w:cs="TimesLT"/>
      <w:bdr w:val="none" w:sz="0" w:space="0" w:color="auto"/>
      <w:lang w:val="lt-LT"/>
    </w:rPr>
  </w:style>
  <w:style w:type="paragraph" w:customStyle="1" w:styleId="Style17">
    <w:name w:val="Style17"/>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22Lentelsnumeravimas">
    <w:name w:val="2.2 Lentelės numeravimas"/>
    <w:basedOn w:val="Heading2"/>
    <w:rsid w:val="004F3DAE"/>
    <w:pPr>
      <w:keepNext/>
      <w:ind w:left="576" w:hanging="576"/>
      <w:jc w:val="left"/>
    </w:pPr>
    <w:rPr>
      <w:bCs/>
      <w:iCs/>
      <w:color w:val="000000"/>
      <w:sz w:val="22"/>
      <w:szCs w:val="22"/>
      <w:lang w:val="en-GB" w:eastAsia="en-US"/>
    </w:rPr>
  </w:style>
  <w:style w:type="paragraph" w:customStyle="1" w:styleId="prastasis1">
    <w:name w:val="Įprastasis1"/>
    <w:rsid w:val="004F3DAE"/>
    <w:pPr>
      <w:widowControl w:val="0"/>
      <w:suppressAutoHyphens/>
      <w:spacing w:after="200" w:line="276" w:lineRule="auto"/>
    </w:pPr>
    <w:rPr>
      <w:rFonts w:eastAsia="Calibri" w:cs="Calibri"/>
      <w:color w:val="00000A"/>
      <w:sz w:val="24"/>
      <w:szCs w:val="24"/>
      <w:lang w:val="en-US"/>
    </w:rPr>
  </w:style>
  <w:style w:type="character" w:customStyle="1" w:styleId="InternetLink">
    <w:name w:val="Internet Link"/>
    <w:rsid w:val="004F3DAE"/>
    <w:rPr>
      <w:color w:val="0000FF"/>
      <w:u w:val="single"/>
    </w:rPr>
  </w:style>
  <w:style w:type="character" w:customStyle="1" w:styleId="FooterChar1">
    <w:name w:val="Footer Char1"/>
    <w:basedOn w:val="DefaultParagraphFont"/>
    <w:rsid w:val="004F3DAE"/>
    <w:rPr>
      <w:rFonts w:cs="Calibri"/>
      <w:sz w:val="24"/>
      <w:lang w:eastAsia="ar-SA"/>
    </w:rPr>
  </w:style>
  <w:style w:type="paragraph" w:customStyle="1" w:styleId="LIST--Simple1">
    <w:name w:val="LIST -- Simple 1"/>
    <w:basedOn w:val="prastasis1"/>
    <w:rsid w:val="004F3DAE"/>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4F3DAE"/>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jc w:val="center"/>
    </w:pPr>
    <w:rPr>
      <w:rFonts w:eastAsia="Times New Roman"/>
      <w:b/>
      <w:sz w:val="20"/>
      <w:bdr w:val="none" w:sz="0" w:space="0" w:color="auto"/>
      <w:lang w:val="en-GB" w:eastAsia="ar-SA"/>
    </w:rPr>
  </w:style>
  <w:style w:type="paragraph" w:customStyle="1" w:styleId="Bodytext1">
    <w:name w:val="Body text1"/>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240" w:line="274" w:lineRule="exact"/>
      <w:ind w:firstLine="700"/>
      <w:jc w:val="both"/>
    </w:pPr>
    <w:rPr>
      <w:rFonts w:eastAsia="Times New Roman"/>
      <w:bdr w:val="none" w:sz="0" w:space="0" w:color="auto"/>
      <w:shd w:val="clear" w:color="auto" w:fill="FFFFFF"/>
      <w:lang w:val="lt-LT" w:eastAsia="ar-SA"/>
    </w:rPr>
  </w:style>
  <w:style w:type="paragraph" w:customStyle="1" w:styleId="Rub3">
    <w:name w:val="Rub3"/>
    <w:basedOn w:val="Normal"/>
    <w:next w:val="Normal"/>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pPr>
    <w:rPr>
      <w:rFonts w:eastAsia="Times New Roman"/>
      <w:b/>
      <w:i/>
      <w:sz w:val="20"/>
      <w:szCs w:val="20"/>
      <w:bdr w:val="none" w:sz="0" w:space="0" w:color="auto"/>
      <w:lang w:val="en-GB"/>
    </w:rPr>
  </w:style>
  <w:style w:type="paragraph" w:customStyle="1" w:styleId="Rub2">
    <w:name w:val="Rub2"/>
    <w:basedOn w:val="Normal"/>
    <w:next w:val="Normal"/>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5670"/>
        <w:tab w:val="left" w:pos="6663"/>
        <w:tab w:val="left" w:pos="7088"/>
      </w:tabs>
      <w:ind w:right="-596"/>
    </w:pPr>
    <w:rPr>
      <w:rFonts w:eastAsia="Times New Roman"/>
      <w:smallCaps/>
      <w:sz w:val="20"/>
      <w:szCs w:val="20"/>
      <w:bdr w:val="none" w:sz="0" w:space="0" w:color="auto"/>
      <w:lang w:val="en-GB"/>
    </w:rPr>
  </w:style>
  <w:style w:type="paragraph" w:customStyle="1" w:styleId="Rub1">
    <w:name w:val="Rub1"/>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jc w:val="both"/>
    </w:pPr>
    <w:rPr>
      <w:rFonts w:eastAsia="Times New Roman"/>
      <w:b/>
      <w:smallCaps/>
      <w:sz w:val="20"/>
      <w:szCs w:val="20"/>
      <w:bdr w:val="none" w:sz="0" w:space="0" w:color="auto"/>
      <w:lang w:val="en-GB"/>
    </w:rPr>
  </w:style>
  <w:style w:type="paragraph" w:customStyle="1" w:styleId="xl67">
    <w:name w:val="xl67"/>
    <w:basedOn w:val="Normal"/>
    <w:rsid w:val="004F3DAE"/>
    <w:pPr>
      <w:pBdr>
        <w:top w:val="single" w:sz="4" w:space="0" w:color="auto"/>
        <w:left w:val="single" w:sz="4" w:space="0" w:color="auto"/>
        <w:bottom w:val="single" w:sz="8" w:space="0" w:color="auto"/>
        <w:right w:val="single" w:sz="4" w:space="0" w:color="auto"/>
        <w:between w:val="none" w:sz="0" w:space="0" w:color="auto"/>
        <w:bar w:val="none" w:sz="0" w:color="auto"/>
      </w:pBdr>
      <w:spacing w:before="100" w:beforeAutospacing="1" w:after="100" w:afterAutospacing="1"/>
      <w:jc w:val="right"/>
      <w:textAlignment w:val="center"/>
    </w:pPr>
    <w:rPr>
      <w:sz w:val="22"/>
      <w:szCs w:val="22"/>
      <w:bdr w:val="none" w:sz="0" w:space="0" w:color="auto"/>
      <w:lang w:val="en-GB"/>
    </w:rPr>
  </w:style>
  <w:style w:type="paragraph" w:customStyle="1" w:styleId="PWH1">
    <w:name w:val="PWH1"/>
    <w:basedOn w:val="PlainText"/>
    <w:next w:val="Normal"/>
    <w:rsid w:val="004F3DAE"/>
    <w:pPr>
      <w:overflowPunct w:val="0"/>
      <w:autoSpaceDE w:val="0"/>
      <w:autoSpaceDN w:val="0"/>
      <w:adjustRightInd w:val="0"/>
      <w:spacing w:before="480" w:after="360"/>
      <w:ind w:left="397" w:hanging="397"/>
      <w:jc w:val="left"/>
      <w:textAlignment w:val="baseline"/>
    </w:pPr>
    <w:rPr>
      <w:rFonts w:ascii="Arial" w:hAnsi="Arial" w:cs="Arial"/>
      <w:b/>
      <w:bCs/>
      <w:sz w:val="28"/>
      <w:szCs w:val="28"/>
      <w:lang w:eastAsia="en-US"/>
    </w:rPr>
  </w:style>
  <w:style w:type="paragraph" w:customStyle="1" w:styleId="Style3">
    <w:name w:val="Style3"/>
    <w:basedOn w:val="Style2"/>
    <w:rsid w:val="004F3DAE"/>
    <w:pPr>
      <w:widowControl/>
      <w:tabs>
        <w:tab w:val="num" w:pos="360"/>
        <w:tab w:val="num" w:pos="1798"/>
      </w:tabs>
      <w:autoSpaceDE/>
      <w:autoSpaceDN/>
      <w:adjustRightInd/>
      <w:snapToGrid w:val="0"/>
      <w:spacing w:before="240" w:after="120" w:line="240" w:lineRule="auto"/>
      <w:ind w:left="1798" w:hanging="720"/>
      <w:outlineLvl w:val="0"/>
    </w:pPr>
  </w:style>
  <w:style w:type="character" w:customStyle="1" w:styleId="Char11">
    <w:name w:val="Char11"/>
    <w:rsid w:val="004F3DAE"/>
    <w:rPr>
      <w:rFonts w:eastAsia="Times New Roman" w:cs="Times New Roman"/>
      <w:b/>
      <w:sz w:val="36"/>
      <w:szCs w:val="20"/>
      <w:lang w:eastAsia="lt-LT"/>
    </w:rPr>
  </w:style>
  <w:style w:type="paragraph" w:customStyle="1" w:styleId="msonormal0">
    <w:name w:val="msonormal"/>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5">
    <w:name w:val="xl65"/>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color w:val="000000"/>
      <w:bdr w:val="none" w:sz="0" w:space="0" w:color="auto"/>
      <w:lang w:val="lt-LT" w:eastAsia="lt-LT"/>
    </w:rPr>
  </w:style>
  <w:style w:type="paragraph" w:customStyle="1" w:styleId="xl66">
    <w:name w:val="xl66"/>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color w:val="000000"/>
      <w:bdr w:val="none" w:sz="0" w:space="0" w:color="auto"/>
      <w:lang w:val="lt-LT" w:eastAsia="lt-LT"/>
    </w:rPr>
  </w:style>
  <w:style w:type="paragraph" w:customStyle="1" w:styleId="xl68">
    <w:name w:val="xl68"/>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color w:val="000000"/>
      <w:bdr w:val="none" w:sz="0" w:space="0" w:color="auto"/>
      <w:lang w:val="lt-LT" w:eastAsia="lt-LT"/>
    </w:rPr>
  </w:style>
  <w:style w:type="paragraph" w:customStyle="1" w:styleId="xl69">
    <w:name w:val="xl69"/>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color w:val="000000"/>
      <w:bdr w:val="none" w:sz="0" w:space="0" w:color="auto"/>
      <w:lang w:val="lt-LT" w:eastAsia="lt-LT"/>
    </w:rPr>
  </w:style>
  <w:style w:type="paragraph" w:customStyle="1" w:styleId="xl70">
    <w:name w:val="xl70"/>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dr w:val="none" w:sz="0" w:space="0" w:color="auto"/>
      <w:lang w:val="lt-LT" w:eastAsia="lt-LT"/>
    </w:rPr>
  </w:style>
  <w:style w:type="paragraph" w:customStyle="1" w:styleId="Betarp1">
    <w:name w:val="Be tarpų1"/>
    <w:uiPriority w:val="1"/>
    <w:qFormat/>
    <w:rsid w:val="004F3DAE"/>
    <w:pPr>
      <w:spacing w:after="0" w:line="240" w:lineRule="auto"/>
    </w:pPr>
    <w:rPr>
      <w:rFonts w:ascii="CG Times" w:eastAsia="Times New Roman" w:hAnsi="CG Times" w:cs="Times New Roman"/>
      <w:sz w:val="20"/>
      <w:szCs w:val="20"/>
    </w:rPr>
  </w:style>
  <w:style w:type="character" w:customStyle="1" w:styleId="st1">
    <w:name w:val="st1"/>
    <w:basedOn w:val="DefaultParagraphFont"/>
    <w:rsid w:val="004F3DAE"/>
  </w:style>
  <w:style w:type="paragraph" w:customStyle="1" w:styleId="xl42">
    <w:name w:val="xl42"/>
    <w:basedOn w:val="Normal"/>
    <w:rsid w:val="00D160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sz w:val="22"/>
      <w:szCs w:val="22"/>
      <w:bdr w:val="none" w:sz="0" w:space="0" w:color="auto"/>
      <w:lang w:val="en-GB"/>
    </w:rPr>
  </w:style>
  <w:style w:type="paragraph" w:customStyle="1" w:styleId="xl75">
    <w:name w:val="xl75"/>
    <w:basedOn w:val="Normal"/>
    <w:rsid w:val="00D160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ascii="Arial Unicode MS" w:hAnsi="Arial Unicode MS" w:cs="Arial Unicode MS"/>
      <w:bdr w:val="none" w:sz="0" w:space="0" w:color="auto"/>
      <w:lang w:val="en-GB"/>
    </w:rPr>
  </w:style>
  <w:style w:type="paragraph" w:customStyle="1" w:styleId="xl71">
    <w:name w:val="xl71"/>
    <w:basedOn w:val="Normal"/>
    <w:rsid w:val="00D1603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Unicode MS" w:hAnsi="Arial Unicode MS" w:cs="Arial Unicode MS"/>
      <w:bdr w:val="none" w:sz="0" w:space="0" w:color="auto"/>
      <w:lang w:val="en-GB"/>
    </w:rPr>
  </w:style>
  <w:style w:type="character" w:customStyle="1" w:styleId="CharChar7">
    <w:name w:val="Char Char7"/>
    <w:uiPriority w:val="99"/>
    <w:rsid w:val="00D1603D"/>
    <w:rPr>
      <w:sz w:val="24"/>
      <w:lang w:val="lt-LT" w:eastAsia="lt-LT"/>
    </w:rPr>
  </w:style>
  <w:style w:type="paragraph" w:customStyle="1" w:styleId="StiliusAntrat2Tarpaitarpeilui15eiluts">
    <w:name w:val="Stilius Antraštė 2 + Tarpai tarp eilučių:  1.5 eilutės"/>
    <w:basedOn w:val="Heading2"/>
    <w:uiPriority w:val="99"/>
    <w:rsid w:val="00D1603D"/>
    <w:pPr>
      <w:tabs>
        <w:tab w:val="num" w:pos="0"/>
      </w:tabs>
      <w:ind w:left="180" w:firstLine="720"/>
    </w:pPr>
  </w:style>
  <w:style w:type="paragraph" w:customStyle="1" w:styleId="CentrBold">
    <w:name w:val="CentrBold"/>
    <w:uiPriority w:val="99"/>
    <w:rsid w:val="00D1603D"/>
    <w:pPr>
      <w:spacing w:after="0" w:line="240" w:lineRule="auto"/>
      <w:jc w:val="center"/>
    </w:pPr>
    <w:rPr>
      <w:rFonts w:ascii="TimesLT" w:eastAsia="Times New Roman" w:hAnsi="TimesLT" w:cs="Times New Roman"/>
      <w:b/>
      <w:caps/>
      <w:sz w:val="20"/>
      <w:szCs w:val="20"/>
      <w:lang w:val="en-US"/>
    </w:rPr>
  </w:style>
  <w:style w:type="paragraph" w:customStyle="1" w:styleId="DokParasas">
    <w:name w:val="DokParasas"/>
    <w:basedOn w:val="Normal"/>
    <w:uiPriority w:val="99"/>
    <w:rsid w:val="00D1603D"/>
    <w:pPr>
      <w:pBdr>
        <w:top w:val="none" w:sz="0" w:space="0" w:color="auto"/>
        <w:left w:val="none" w:sz="0" w:space="0" w:color="auto"/>
        <w:bottom w:val="none" w:sz="0" w:space="0" w:color="auto"/>
        <w:right w:val="none" w:sz="0" w:space="0" w:color="auto"/>
        <w:between w:val="none" w:sz="0" w:space="0" w:color="auto"/>
        <w:bar w:val="none" w:sz="0" w:color="auto"/>
      </w:pBdr>
      <w:tabs>
        <w:tab w:val="right" w:pos="9072"/>
      </w:tabs>
      <w:spacing w:line="360" w:lineRule="auto"/>
      <w:ind w:firstLine="720"/>
      <w:jc w:val="both"/>
    </w:pPr>
    <w:rPr>
      <w:rFonts w:ascii="TimesLT" w:eastAsia="Times New Roman" w:hAnsi="TimesLT"/>
      <w:szCs w:val="20"/>
      <w:bdr w:val="none" w:sz="0" w:space="0" w:color="auto"/>
      <w:lang w:val="lt-LT"/>
    </w:rPr>
  </w:style>
  <w:style w:type="paragraph" w:customStyle="1" w:styleId="TXT">
    <w:name w:val="TXT"/>
    <w:basedOn w:val="Normal"/>
    <w:rsid w:val="00D1603D"/>
    <w:pPr>
      <w:numPr>
        <w:numId w:val="2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bdr w:val="none" w:sz="0" w:space="0" w:color="auto"/>
      <w:lang w:val="lt-LT"/>
    </w:rPr>
  </w:style>
  <w:style w:type="paragraph" w:customStyle="1" w:styleId="msolistparagraph0">
    <w:name w:val="msolistparagraph"/>
    <w:basedOn w:val="Normal"/>
    <w:rsid w:val="00D160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Date">
    <w:name w:val="Date"/>
    <w:basedOn w:val="Normal"/>
    <w:next w:val="Normal"/>
    <w:link w:val="DateChar"/>
    <w:rsid w:val="00D1603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line="240" w:lineRule="exact"/>
      <w:jc w:val="right"/>
    </w:pPr>
    <w:rPr>
      <w:rFonts w:ascii="CG Times (W1)" w:eastAsia="Times New Roman" w:hAnsi="CG Times (W1)"/>
      <w:sz w:val="22"/>
      <w:szCs w:val="22"/>
      <w:bdr w:val="none" w:sz="0" w:space="0" w:color="auto"/>
      <w:lang w:val="lt-LT"/>
    </w:rPr>
  </w:style>
  <w:style w:type="character" w:customStyle="1" w:styleId="DateChar">
    <w:name w:val="Date Char"/>
    <w:basedOn w:val="DefaultParagraphFont"/>
    <w:link w:val="Date"/>
    <w:rsid w:val="00D1603D"/>
    <w:rPr>
      <w:rFonts w:ascii="CG Times (W1)" w:eastAsia="Times New Roman" w:hAnsi="CG Times (W1)" w:cs="Times New Roman"/>
    </w:rPr>
  </w:style>
  <w:style w:type="character" w:customStyle="1" w:styleId="FontStyle12">
    <w:name w:val="Font Style12"/>
    <w:rsid w:val="00D1603D"/>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96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2227">
      <w:bodyDiv w:val="1"/>
      <w:marLeft w:val="0"/>
      <w:marRight w:val="0"/>
      <w:marTop w:val="0"/>
      <w:marBottom w:val="0"/>
      <w:divBdr>
        <w:top w:val="none" w:sz="0" w:space="0" w:color="auto"/>
        <w:left w:val="none" w:sz="0" w:space="0" w:color="auto"/>
        <w:bottom w:val="none" w:sz="0" w:space="0" w:color="auto"/>
        <w:right w:val="none" w:sz="0" w:space="0" w:color="auto"/>
      </w:divBdr>
      <w:divsChild>
        <w:div w:id="871848549">
          <w:marLeft w:val="0"/>
          <w:marRight w:val="0"/>
          <w:marTop w:val="0"/>
          <w:marBottom w:val="0"/>
          <w:divBdr>
            <w:top w:val="none" w:sz="0" w:space="0" w:color="auto"/>
            <w:left w:val="none" w:sz="0" w:space="0" w:color="auto"/>
            <w:bottom w:val="none" w:sz="0" w:space="0" w:color="auto"/>
            <w:right w:val="none" w:sz="0" w:space="0" w:color="auto"/>
          </w:divBdr>
        </w:div>
      </w:divsChild>
    </w:div>
    <w:div w:id="172035882">
      <w:bodyDiv w:val="1"/>
      <w:marLeft w:val="0"/>
      <w:marRight w:val="0"/>
      <w:marTop w:val="0"/>
      <w:marBottom w:val="0"/>
      <w:divBdr>
        <w:top w:val="none" w:sz="0" w:space="0" w:color="auto"/>
        <w:left w:val="none" w:sz="0" w:space="0" w:color="auto"/>
        <w:bottom w:val="none" w:sz="0" w:space="0" w:color="auto"/>
        <w:right w:val="none" w:sz="0" w:space="0" w:color="auto"/>
      </w:divBdr>
      <w:divsChild>
        <w:div w:id="637731363">
          <w:marLeft w:val="0"/>
          <w:marRight w:val="0"/>
          <w:marTop w:val="0"/>
          <w:marBottom w:val="0"/>
          <w:divBdr>
            <w:top w:val="none" w:sz="0" w:space="0" w:color="auto"/>
            <w:left w:val="none" w:sz="0" w:space="0" w:color="auto"/>
            <w:bottom w:val="none" w:sz="0" w:space="0" w:color="auto"/>
            <w:right w:val="none" w:sz="0" w:space="0" w:color="auto"/>
          </w:divBdr>
        </w:div>
      </w:divsChild>
    </w:div>
    <w:div w:id="182597114">
      <w:bodyDiv w:val="1"/>
      <w:marLeft w:val="0"/>
      <w:marRight w:val="0"/>
      <w:marTop w:val="0"/>
      <w:marBottom w:val="0"/>
      <w:divBdr>
        <w:top w:val="none" w:sz="0" w:space="0" w:color="auto"/>
        <w:left w:val="none" w:sz="0" w:space="0" w:color="auto"/>
        <w:bottom w:val="none" w:sz="0" w:space="0" w:color="auto"/>
        <w:right w:val="none" w:sz="0" w:space="0" w:color="auto"/>
      </w:divBdr>
      <w:divsChild>
        <w:div w:id="1759869250">
          <w:marLeft w:val="0"/>
          <w:marRight w:val="0"/>
          <w:marTop w:val="0"/>
          <w:marBottom w:val="0"/>
          <w:divBdr>
            <w:top w:val="none" w:sz="0" w:space="0" w:color="auto"/>
            <w:left w:val="none" w:sz="0" w:space="0" w:color="auto"/>
            <w:bottom w:val="none" w:sz="0" w:space="0" w:color="auto"/>
            <w:right w:val="none" w:sz="0" w:space="0" w:color="auto"/>
          </w:divBdr>
        </w:div>
      </w:divsChild>
    </w:div>
    <w:div w:id="192501852">
      <w:bodyDiv w:val="1"/>
      <w:marLeft w:val="0"/>
      <w:marRight w:val="0"/>
      <w:marTop w:val="0"/>
      <w:marBottom w:val="0"/>
      <w:divBdr>
        <w:top w:val="none" w:sz="0" w:space="0" w:color="auto"/>
        <w:left w:val="none" w:sz="0" w:space="0" w:color="auto"/>
        <w:bottom w:val="none" w:sz="0" w:space="0" w:color="auto"/>
        <w:right w:val="none" w:sz="0" w:space="0" w:color="auto"/>
      </w:divBdr>
      <w:divsChild>
        <w:div w:id="1045832163">
          <w:marLeft w:val="0"/>
          <w:marRight w:val="0"/>
          <w:marTop w:val="0"/>
          <w:marBottom w:val="0"/>
          <w:divBdr>
            <w:top w:val="none" w:sz="0" w:space="0" w:color="auto"/>
            <w:left w:val="none" w:sz="0" w:space="0" w:color="auto"/>
            <w:bottom w:val="none" w:sz="0" w:space="0" w:color="auto"/>
            <w:right w:val="none" w:sz="0" w:space="0" w:color="auto"/>
          </w:divBdr>
        </w:div>
      </w:divsChild>
    </w:div>
    <w:div w:id="228275055">
      <w:bodyDiv w:val="1"/>
      <w:marLeft w:val="0"/>
      <w:marRight w:val="0"/>
      <w:marTop w:val="0"/>
      <w:marBottom w:val="0"/>
      <w:divBdr>
        <w:top w:val="none" w:sz="0" w:space="0" w:color="auto"/>
        <w:left w:val="none" w:sz="0" w:space="0" w:color="auto"/>
        <w:bottom w:val="none" w:sz="0" w:space="0" w:color="auto"/>
        <w:right w:val="none" w:sz="0" w:space="0" w:color="auto"/>
      </w:divBdr>
      <w:divsChild>
        <w:div w:id="1104492445">
          <w:marLeft w:val="0"/>
          <w:marRight w:val="0"/>
          <w:marTop w:val="0"/>
          <w:marBottom w:val="0"/>
          <w:divBdr>
            <w:top w:val="none" w:sz="0" w:space="0" w:color="auto"/>
            <w:left w:val="none" w:sz="0" w:space="0" w:color="auto"/>
            <w:bottom w:val="none" w:sz="0" w:space="0" w:color="auto"/>
            <w:right w:val="none" w:sz="0" w:space="0" w:color="auto"/>
          </w:divBdr>
        </w:div>
      </w:divsChild>
    </w:div>
    <w:div w:id="254443359">
      <w:bodyDiv w:val="1"/>
      <w:marLeft w:val="0"/>
      <w:marRight w:val="0"/>
      <w:marTop w:val="0"/>
      <w:marBottom w:val="0"/>
      <w:divBdr>
        <w:top w:val="none" w:sz="0" w:space="0" w:color="auto"/>
        <w:left w:val="none" w:sz="0" w:space="0" w:color="auto"/>
        <w:bottom w:val="none" w:sz="0" w:space="0" w:color="auto"/>
        <w:right w:val="none" w:sz="0" w:space="0" w:color="auto"/>
      </w:divBdr>
      <w:divsChild>
        <w:div w:id="614678953">
          <w:marLeft w:val="0"/>
          <w:marRight w:val="0"/>
          <w:marTop w:val="0"/>
          <w:marBottom w:val="0"/>
          <w:divBdr>
            <w:top w:val="none" w:sz="0" w:space="0" w:color="auto"/>
            <w:left w:val="none" w:sz="0" w:space="0" w:color="auto"/>
            <w:bottom w:val="none" w:sz="0" w:space="0" w:color="auto"/>
            <w:right w:val="none" w:sz="0" w:space="0" w:color="auto"/>
          </w:divBdr>
        </w:div>
      </w:divsChild>
    </w:div>
    <w:div w:id="264114097">
      <w:bodyDiv w:val="1"/>
      <w:marLeft w:val="0"/>
      <w:marRight w:val="0"/>
      <w:marTop w:val="0"/>
      <w:marBottom w:val="0"/>
      <w:divBdr>
        <w:top w:val="none" w:sz="0" w:space="0" w:color="auto"/>
        <w:left w:val="none" w:sz="0" w:space="0" w:color="auto"/>
        <w:bottom w:val="none" w:sz="0" w:space="0" w:color="auto"/>
        <w:right w:val="none" w:sz="0" w:space="0" w:color="auto"/>
      </w:divBdr>
    </w:div>
    <w:div w:id="267322940">
      <w:bodyDiv w:val="1"/>
      <w:marLeft w:val="0"/>
      <w:marRight w:val="0"/>
      <w:marTop w:val="0"/>
      <w:marBottom w:val="0"/>
      <w:divBdr>
        <w:top w:val="none" w:sz="0" w:space="0" w:color="auto"/>
        <w:left w:val="none" w:sz="0" w:space="0" w:color="auto"/>
        <w:bottom w:val="none" w:sz="0" w:space="0" w:color="auto"/>
        <w:right w:val="none" w:sz="0" w:space="0" w:color="auto"/>
      </w:divBdr>
      <w:divsChild>
        <w:div w:id="891309222">
          <w:marLeft w:val="0"/>
          <w:marRight w:val="0"/>
          <w:marTop w:val="0"/>
          <w:marBottom w:val="0"/>
          <w:divBdr>
            <w:top w:val="none" w:sz="0" w:space="0" w:color="auto"/>
            <w:left w:val="none" w:sz="0" w:space="0" w:color="auto"/>
            <w:bottom w:val="none" w:sz="0" w:space="0" w:color="auto"/>
            <w:right w:val="none" w:sz="0" w:space="0" w:color="auto"/>
          </w:divBdr>
        </w:div>
      </w:divsChild>
    </w:div>
    <w:div w:id="275019887">
      <w:bodyDiv w:val="1"/>
      <w:marLeft w:val="0"/>
      <w:marRight w:val="0"/>
      <w:marTop w:val="0"/>
      <w:marBottom w:val="0"/>
      <w:divBdr>
        <w:top w:val="none" w:sz="0" w:space="0" w:color="auto"/>
        <w:left w:val="none" w:sz="0" w:space="0" w:color="auto"/>
        <w:bottom w:val="none" w:sz="0" w:space="0" w:color="auto"/>
        <w:right w:val="none" w:sz="0" w:space="0" w:color="auto"/>
      </w:divBdr>
      <w:divsChild>
        <w:div w:id="810178243">
          <w:marLeft w:val="0"/>
          <w:marRight w:val="0"/>
          <w:marTop w:val="0"/>
          <w:marBottom w:val="0"/>
          <w:divBdr>
            <w:top w:val="none" w:sz="0" w:space="0" w:color="auto"/>
            <w:left w:val="none" w:sz="0" w:space="0" w:color="auto"/>
            <w:bottom w:val="none" w:sz="0" w:space="0" w:color="auto"/>
            <w:right w:val="none" w:sz="0" w:space="0" w:color="auto"/>
          </w:divBdr>
        </w:div>
      </w:divsChild>
    </w:div>
    <w:div w:id="374937016">
      <w:bodyDiv w:val="1"/>
      <w:marLeft w:val="0"/>
      <w:marRight w:val="0"/>
      <w:marTop w:val="0"/>
      <w:marBottom w:val="0"/>
      <w:divBdr>
        <w:top w:val="none" w:sz="0" w:space="0" w:color="auto"/>
        <w:left w:val="none" w:sz="0" w:space="0" w:color="auto"/>
        <w:bottom w:val="none" w:sz="0" w:space="0" w:color="auto"/>
        <w:right w:val="none" w:sz="0" w:space="0" w:color="auto"/>
      </w:divBdr>
      <w:divsChild>
        <w:div w:id="194776539">
          <w:marLeft w:val="0"/>
          <w:marRight w:val="0"/>
          <w:marTop w:val="0"/>
          <w:marBottom w:val="0"/>
          <w:divBdr>
            <w:top w:val="none" w:sz="0" w:space="0" w:color="auto"/>
            <w:left w:val="none" w:sz="0" w:space="0" w:color="auto"/>
            <w:bottom w:val="none" w:sz="0" w:space="0" w:color="auto"/>
            <w:right w:val="none" w:sz="0" w:space="0" w:color="auto"/>
          </w:divBdr>
        </w:div>
      </w:divsChild>
    </w:div>
    <w:div w:id="432747584">
      <w:bodyDiv w:val="1"/>
      <w:marLeft w:val="0"/>
      <w:marRight w:val="0"/>
      <w:marTop w:val="0"/>
      <w:marBottom w:val="0"/>
      <w:divBdr>
        <w:top w:val="none" w:sz="0" w:space="0" w:color="auto"/>
        <w:left w:val="none" w:sz="0" w:space="0" w:color="auto"/>
        <w:bottom w:val="none" w:sz="0" w:space="0" w:color="auto"/>
        <w:right w:val="none" w:sz="0" w:space="0" w:color="auto"/>
      </w:divBdr>
      <w:divsChild>
        <w:div w:id="1721633460">
          <w:marLeft w:val="0"/>
          <w:marRight w:val="0"/>
          <w:marTop w:val="0"/>
          <w:marBottom w:val="0"/>
          <w:divBdr>
            <w:top w:val="none" w:sz="0" w:space="0" w:color="auto"/>
            <w:left w:val="none" w:sz="0" w:space="0" w:color="auto"/>
            <w:bottom w:val="none" w:sz="0" w:space="0" w:color="auto"/>
            <w:right w:val="none" w:sz="0" w:space="0" w:color="auto"/>
          </w:divBdr>
        </w:div>
      </w:divsChild>
    </w:div>
    <w:div w:id="449478558">
      <w:bodyDiv w:val="1"/>
      <w:marLeft w:val="0"/>
      <w:marRight w:val="0"/>
      <w:marTop w:val="0"/>
      <w:marBottom w:val="0"/>
      <w:divBdr>
        <w:top w:val="none" w:sz="0" w:space="0" w:color="auto"/>
        <w:left w:val="none" w:sz="0" w:space="0" w:color="auto"/>
        <w:bottom w:val="none" w:sz="0" w:space="0" w:color="auto"/>
        <w:right w:val="none" w:sz="0" w:space="0" w:color="auto"/>
      </w:divBdr>
    </w:div>
    <w:div w:id="511337267">
      <w:bodyDiv w:val="1"/>
      <w:marLeft w:val="0"/>
      <w:marRight w:val="0"/>
      <w:marTop w:val="0"/>
      <w:marBottom w:val="0"/>
      <w:divBdr>
        <w:top w:val="none" w:sz="0" w:space="0" w:color="auto"/>
        <w:left w:val="none" w:sz="0" w:space="0" w:color="auto"/>
        <w:bottom w:val="none" w:sz="0" w:space="0" w:color="auto"/>
        <w:right w:val="none" w:sz="0" w:space="0" w:color="auto"/>
      </w:divBdr>
      <w:divsChild>
        <w:div w:id="1721662116">
          <w:marLeft w:val="0"/>
          <w:marRight w:val="0"/>
          <w:marTop w:val="0"/>
          <w:marBottom w:val="0"/>
          <w:divBdr>
            <w:top w:val="none" w:sz="0" w:space="0" w:color="auto"/>
            <w:left w:val="none" w:sz="0" w:space="0" w:color="auto"/>
            <w:bottom w:val="none" w:sz="0" w:space="0" w:color="auto"/>
            <w:right w:val="none" w:sz="0" w:space="0" w:color="auto"/>
          </w:divBdr>
        </w:div>
      </w:divsChild>
    </w:div>
    <w:div w:id="605236992">
      <w:bodyDiv w:val="1"/>
      <w:marLeft w:val="0"/>
      <w:marRight w:val="0"/>
      <w:marTop w:val="0"/>
      <w:marBottom w:val="0"/>
      <w:divBdr>
        <w:top w:val="none" w:sz="0" w:space="0" w:color="auto"/>
        <w:left w:val="none" w:sz="0" w:space="0" w:color="auto"/>
        <w:bottom w:val="none" w:sz="0" w:space="0" w:color="auto"/>
        <w:right w:val="none" w:sz="0" w:space="0" w:color="auto"/>
      </w:divBdr>
    </w:div>
    <w:div w:id="635721592">
      <w:bodyDiv w:val="1"/>
      <w:marLeft w:val="0"/>
      <w:marRight w:val="0"/>
      <w:marTop w:val="0"/>
      <w:marBottom w:val="0"/>
      <w:divBdr>
        <w:top w:val="none" w:sz="0" w:space="0" w:color="auto"/>
        <w:left w:val="none" w:sz="0" w:space="0" w:color="auto"/>
        <w:bottom w:val="none" w:sz="0" w:space="0" w:color="auto"/>
        <w:right w:val="none" w:sz="0" w:space="0" w:color="auto"/>
      </w:divBdr>
      <w:divsChild>
        <w:div w:id="705564100">
          <w:marLeft w:val="0"/>
          <w:marRight w:val="0"/>
          <w:marTop w:val="0"/>
          <w:marBottom w:val="0"/>
          <w:divBdr>
            <w:top w:val="none" w:sz="0" w:space="0" w:color="auto"/>
            <w:left w:val="none" w:sz="0" w:space="0" w:color="auto"/>
            <w:bottom w:val="none" w:sz="0" w:space="0" w:color="auto"/>
            <w:right w:val="none" w:sz="0" w:space="0" w:color="auto"/>
          </w:divBdr>
        </w:div>
      </w:divsChild>
    </w:div>
    <w:div w:id="793451656">
      <w:bodyDiv w:val="1"/>
      <w:marLeft w:val="0"/>
      <w:marRight w:val="0"/>
      <w:marTop w:val="0"/>
      <w:marBottom w:val="0"/>
      <w:divBdr>
        <w:top w:val="none" w:sz="0" w:space="0" w:color="auto"/>
        <w:left w:val="none" w:sz="0" w:space="0" w:color="auto"/>
        <w:bottom w:val="none" w:sz="0" w:space="0" w:color="auto"/>
        <w:right w:val="none" w:sz="0" w:space="0" w:color="auto"/>
      </w:divBdr>
      <w:divsChild>
        <w:div w:id="287511478">
          <w:marLeft w:val="0"/>
          <w:marRight w:val="0"/>
          <w:marTop w:val="0"/>
          <w:marBottom w:val="0"/>
          <w:divBdr>
            <w:top w:val="none" w:sz="0" w:space="0" w:color="auto"/>
            <w:left w:val="none" w:sz="0" w:space="0" w:color="auto"/>
            <w:bottom w:val="none" w:sz="0" w:space="0" w:color="auto"/>
            <w:right w:val="none" w:sz="0" w:space="0" w:color="auto"/>
          </w:divBdr>
        </w:div>
      </w:divsChild>
    </w:div>
    <w:div w:id="888609921">
      <w:bodyDiv w:val="1"/>
      <w:marLeft w:val="0"/>
      <w:marRight w:val="0"/>
      <w:marTop w:val="0"/>
      <w:marBottom w:val="0"/>
      <w:divBdr>
        <w:top w:val="none" w:sz="0" w:space="0" w:color="auto"/>
        <w:left w:val="none" w:sz="0" w:space="0" w:color="auto"/>
        <w:bottom w:val="none" w:sz="0" w:space="0" w:color="auto"/>
        <w:right w:val="none" w:sz="0" w:space="0" w:color="auto"/>
      </w:divBdr>
      <w:divsChild>
        <w:div w:id="1128402236">
          <w:marLeft w:val="0"/>
          <w:marRight w:val="0"/>
          <w:marTop w:val="0"/>
          <w:marBottom w:val="0"/>
          <w:divBdr>
            <w:top w:val="none" w:sz="0" w:space="0" w:color="auto"/>
            <w:left w:val="none" w:sz="0" w:space="0" w:color="auto"/>
            <w:bottom w:val="none" w:sz="0" w:space="0" w:color="auto"/>
            <w:right w:val="none" w:sz="0" w:space="0" w:color="auto"/>
          </w:divBdr>
        </w:div>
      </w:divsChild>
    </w:div>
    <w:div w:id="917785203">
      <w:bodyDiv w:val="1"/>
      <w:marLeft w:val="0"/>
      <w:marRight w:val="0"/>
      <w:marTop w:val="0"/>
      <w:marBottom w:val="0"/>
      <w:divBdr>
        <w:top w:val="none" w:sz="0" w:space="0" w:color="auto"/>
        <w:left w:val="none" w:sz="0" w:space="0" w:color="auto"/>
        <w:bottom w:val="none" w:sz="0" w:space="0" w:color="auto"/>
        <w:right w:val="none" w:sz="0" w:space="0" w:color="auto"/>
      </w:divBdr>
      <w:divsChild>
        <w:div w:id="436632439">
          <w:marLeft w:val="0"/>
          <w:marRight w:val="0"/>
          <w:marTop w:val="0"/>
          <w:marBottom w:val="0"/>
          <w:divBdr>
            <w:top w:val="none" w:sz="0" w:space="0" w:color="auto"/>
            <w:left w:val="none" w:sz="0" w:space="0" w:color="auto"/>
            <w:bottom w:val="none" w:sz="0" w:space="0" w:color="auto"/>
            <w:right w:val="none" w:sz="0" w:space="0" w:color="auto"/>
          </w:divBdr>
        </w:div>
      </w:divsChild>
    </w:div>
    <w:div w:id="991636152">
      <w:bodyDiv w:val="1"/>
      <w:marLeft w:val="0"/>
      <w:marRight w:val="0"/>
      <w:marTop w:val="0"/>
      <w:marBottom w:val="0"/>
      <w:divBdr>
        <w:top w:val="none" w:sz="0" w:space="0" w:color="auto"/>
        <w:left w:val="none" w:sz="0" w:space="0" w:color="auto"/>
        <w:bottom w:val="none" w:sz="0" w:space="0" w:color="auto"/>
        <w:right w:val="none" w:sz="0" w:space="0" w:color="auto"/>
      </w:divBdr>
    </w:div>
    <w:div w:id="999037307">
      <w:bodyDiv w:val="1"/>
      <w:marLeft w:val="0"/>
      <w:marRight w:val="0"/>
      <w:marTop w:val="0"/>
      <w:marBottom w:val="0"/>
      <w:divBdr>
        <w:top w:val="none" w:sz="0" w:space="0" w:color="auto"/>
        <w:left w:val="none" w:sz="0" w:space="0" w:color="auto"/>
        <w:bottom w:val="none" w:sz="0" w:space="0" w:color="auto"/>
        <w:right w:val="none" w:sz="0" w:space="0" w:color="auto"/>
      </w:divBdr>
      <w:divsChild>
        <w:div w:id="401030487">
          <w:marLeft w:val="0"/>
          <w:marRight w:val="0"/>
          <w:marTop w:val="0"/>
          <w:marBottom w:val="0"/>
          <w:divBdr>
            <w:top w:val="none" w:sz="0" w:space="0" w:color="auto"/>
            <w:left w:val="none" w:sz="0" w:space="0" w:color="auto"/>
            <w:bottom w:val="none" w:sz="0" w:space="0" w:color="auto"/>
            <w:right w:val="none" w:sz="0" w:space="0" w:color="auto"/>
          </w:divBdr>
        </w:div>
      </w:divsChild>
    </w:div>
    <w:div w:id="1199389798">
      <w:bodyDiv w:val="1"/>
      <w:marLeft w:val="0"/>
      <w:marRight w:val="0"/>
      <w:marTop w:val="0"/>
      <w:marBottom w:val="0"/>
      <w:divBdr>
        <w:top w:val="none" w:sz="0" w:space="0" w:color="auto"/>
        <w:left w:val="none" w:sz="0" w:space="0" w:color="auto"/>
        <w:bottom w:val="none" w:sz="0" w:space="0" w:color="auto"/>
        <w:right w:val="none" w:sz="0" w:space="0" w:color="auto"/>
      </w:divBdr>
      <w:divsChild>
        <w:div w:id="1578322791">
          <w:marLeft w:val="0"/>
          <w:marRight w:val="0"/>
          <w:marTop w:val="0"/>
          <w:marBottom w:val="0"/>
          <w:divBdr>
            <w:top w:val="none" w:sz="0" w:space="0" w:color="auto"/>
            <w:left w:val="none" w:sz="0" w:space="0" w:color="auto"/>
            <w:bottom w:val="none" w:sz="0" w:space="0" w:color="auto"/>
            <w:right w:val="none" w:sz="0" w:space="0" w:color="auto"/>
          </w:divBdr>
        </w:div>
      </w:divsChild>
    </w:div>
    <w:div w:id="1245215229">
      <w:bodyDiv w:val="1"/>
      <w:marLeft w:val="0"/>
      <w:marRight w:val="0"/>
      <w:marTop w:val="0"/>
      <w:marBottom w:val="0"/>
      <w:divBdr>
        <w:top w:val="none" w:sz="0" w:space="0" w:color="auto"/>
        <w:left w:val="none" w:sz="0" w:space="0" w:color="auto"/>
        <w:bottom w:val="none" w:sz="0" w:space="0" w:color="auto"/>
        <w:right w:val="none" w:sz="0" w:space="0" w:color="auto"/>
      </w:divBdr>
    </w:div>
    <w:div w:id="1394157225">
      <w:bodyDiv w:val="1"/>
      <w:marLeft w:val="0"/>
      <w:marRight w:val="0"/>
      <w:marTop w:val="0"/>
      <w:marBottom w:val="0"/>
      <w:divBdr>
        <w:top w:val="none" w:sz="0" w:space="0" w:color="auto"/>
        <w:left w:val="none" w:sz="0" w:space="0" w:color="auto"/>
        <w:bottom w:val="none" w:sz="0" w:space="0" w:color="auto"/>
        <w:right w:val="none" w:sz="0" w:space="0" w:color="auto"/>
      </w:divBdr>
      <w:divsChild>
        <w:div w:id="1978414166">
          <w:marLeft w:val="0"/>
          <w:marRight w:val="0"/>
          <w:marTop w:val="0"/>
          <w:marBottom w:val="0"/>
          <w:divBdr>
            <w:top w:val="none" w:sz="0" w:space="0" w:color="auto"/>
            <w:left w:val="none" w:sz="0" w:space="0" w:color="auto"/>
            <w:bottom w:val="none" w:sz="0" w:space="0" w:color="auto"/>
            <w:right w:val="none" w:sz="0" w:space="0" w:color="auto"/>
          </w:divBdr>
        </w:div>
      </w:divsChild>
    </w:div>
    <w:div w:id="1444686581">
      <w:bodyDiv w:val="1"/>
      <w:marLeft w:val="0"/>
      <w:marRight w:val="0"/>
      <w:marTop w:val="0"/>
      <w:marBottom w:val="0"/>
      <w:divBdr>
        <w:top w:val="none" w:sz="0" w:space="0" w:color="auto"/>
        <w:left w:val="none" w:sz="0" w:space="0" w:color="auto"/>
        <w:bottom w:val="none" w:sz="0" w:space="0" w:color="auto"/>
        <w:right w:val="none" w:sz="0" w:space="0" w:color="auto"/>
      </w:divBdr>
      <w:divsChild>
        <w:div w:id="565457445">
          <w:marLeft w:val="0"/>
          <w:marRight w:val="0"/>
          <w:marTop w:val="0"/>
          <w:marBottom w:val="0"/>
          <w:divBdr>
            <w:top w:val="none" w:sz="0" w:space="0" w:color="auto"/>
            <w:left w:val="none" w:sz="0" w:space="0" w:color="auto"/>
            <w:bottom w:val="none" w:sz="0" w:space="0" w:color="auto"/>
            <w:right w:val="none" w:sz="0" w:space="0" w:color="auto"/>
          </w:divBdr>
          <w:divsChild>
            <w:div w:id="1978872878">
              <w:marLeft w:val="0"/>
              <w:marRight w:val="0"/>
              <w:marTop w:val="0"/>
              <w:marBottom w:val="0"/>
              <w:divBdr>
                <w:top w:val="none" w:sz="0" w:space="0" w:color="auto"/>
                <w:left w:val="none" w:sz="0" w:space="0" w:color="auto"/>
                <w:bottom w:val="none" w:sz="0" w:space="0" w:color="auto"/>
                <w:right w:val="none" w:sz="0" w:space="0" w:color="auto"/>
              </w:divBdr>
            </w:div>
            <w:div w:id="1652712083">
              <w:blockQuote w:val="1"/>
              <w:marLeft w:val="720"/>
              <w:marRight w:val="720"/>
              <w:marTop w:val="100"/>
              <w:marBottom w:val="100"/>
              <w:divBdr>
                <w:top w:val="none" w:sz="0" w:space="0" w:color="auto"/>
                <w:left w:val="none" w:sz="0" w:space="0" w:color="auto"/>
                <w:bottom w:val="none" w:sz="0" w:space="0" w:color="auto"/>
                <w:right w:val="none" w:sz="0" w:space="0" w:color="auto"/>
              </w:divBdr>
            </w:div>
            <w:div w:id="737366619">
              <w:marLeft w:val="0"/>
              <w:marRight w:val="0"/>
              <w:marTop w:val="0"/>
              <w:marBottom w:val="0"/>
              <w:divBdr>
                <w:top w:val="none" w:sz="0" w:space="0" w:color="auto"/>
                <w:left w:val="none" w:sz="0" w:space="0" w:color="auto"/>
                <w:bottom w:val="none" w:sz="0" w:space="0" w:color="auto"/>
                <w:right w:val="none" w:sz="0" w:space="0" w:color="auto"/>
              </w:divBdr>
            </w:div>
            <w:div w:id="52332165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852149">
              <w:marLeft w:val="0"/>
              <w:marRight w:val="0"/>
              <w:marTop w:val="0"/>
              <w:marBottom w:val="0"/>
              <w:divBdr>
                <w:top w:val="none" w:sz="0" w:space="0" w:color="auto"/>
                <w:left w:val="none" w:sz="0" w:space="0" w:color="auto"/>
                <w:bottom w:val="none" w:sz="0" w:space="0" w:color="auto"/>
                <w:right w:val="none" w:sz="0" w:space="0" w:color="auto"/>
              </w:divBdr>
            </w:div>
            <w:div w:id="1325159211">
              <w:marLeft w:val="0"/>
              <w:marRight w:val="0"/>
              <w:marTop w:val="0"/>
              <w:marBottom w:val="0"/>
              <w:divBdr>
                <w:top w:val="none" w:sz="0" w:space="0" w:color="auto"/>
                <w:left w:val="none" w:sz="0" w:space="0" w:color="auto"/>
                <w:bottom w:val="none" w:sz="0" w:space="0" w:color="auto"/>
                <w:right w:val="none" w:sz="0" w:space="0" w:color="auto"/>
              </w:divBdr>
            </w:div>
            <w:div w:id="84883825">
              <w:marLeft w:val="0"/>
              <w:marRight w:val="0"/>
              <w:marTop w:val="0"/>
              <w:marBottom w:val="0"/>
              <w:divBdr>
                <w:top w:val="none" w:sz="0" w:space="0" w:color="auto"/>
                <w:left w:val="none" w:sz="0" w:space="0" w:color="auto"/>
                <w:bottom w:val="none" w:sz="0" w:space="0" w:color="auto"/>
                <w:right w:val="none" w:sz="0" w:space="0" w:color="auto"/>
              </w:divBdr>
            </w:div>
            <w:div w:id="230241608">
              <w:marLeft w:val="0"/>
              <w:marRight w:val="0"/>
              <w:marTop w:val="0"/>
              <w:marBottom w:val="0"/>
              <w:divBdr>
                <w:top w:val="none" w:sz="0" w:space="0" w:color="auto"/>
                <w:left w:val="none" w:sz="0" w:space="0" w:color="auto"/>
                <w:bottom w:val="none" w:sz="0" w:space="0" w:color="auto"/>
                <w:right w:val="none" w:sz="0" w:space="0" w:color="auto"/>
              </w:divBdr>
            </w:div>
            <w:div w:id="1086419217">
              <w:marLeft w:val="0"/>
              <w:marRight w:val="0"/>
              <w:marTop w:val="0"/>
              <w:marBottom w:val="0"/>
              <w:divBdr>
                <w:top w:val="none" w:sz="0" w:space="0" w:color="auto"/>
                <w:left w:val="none" w:sz="0" w:space="0" w:color="auto"/>
                <w:bottom w:val="none" w:sz="0" w:space="0" w:color="auto"/>
                <w:right w:val="none" w:sz="0" w:space="0" w:color="auto"/>
              </w:divBdr>
            </w:div>
            <w:div w:id="54063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77574">
      <w:bodyDiv w:val="1"/>
      <w:marLeft w:val="0"/>
      <w:marRight w:val="0"/>
      <w:marTop w:val="0"/>
      <w:marBottom w:val="0"/>
      <w:divBdr>
        <w:top w:val="none" w:sz="0" w:space="0" w:color="auto"/>
        <w:left w:val="none" w:sz="0" w:space="0" w:color="auto"/>
        <w:bottom w:val="none" w:sz="0" w:space="0" w:color="auto"/>
        <w:right w:val="none" w:sz="0" w:space="0" w:color="auto"/>
      </w:divBdr>
      <w:divsChild>
        <w:div w:id="1732607274">
          <w:marLeft w:val="0"/>
          <w:marRight w:val="0"/>
          <w:marTop w:val="0"/>
          <w:marBottom w:val="0"/>
          <w:divBdr>
            <w:top w:val="none" w:sz="0" w:space="0" w:color="auto"/>
            <w:left w:val="none" w:sz="0" w:space="0" w:color="auto"/>
            <w:bottom w:val="none" w:sz="0" w:space="0" w:color="auto"/>
            <w:right w:val="none" w:sz="0" w:space="0" w:color="auto"/>
          </w:divBdr>
        </w:div>
      </w:divsChild>
    </w:div>
    <w:div w:id="1734884802">
      <w:bodyDiv w:val="1"/>
      <w:marLeft w:val="0"/>
      <w:marRight w:val="0"/>
      <w:marTop w:val="0"/>
      <w:marBottom w:val="0"/>
      <w:divBdr>
        <w:top w:val="none" w:sz="0" w:space="0" w:color="auto"/>
        <w:left w:val="none" w:sz="0" w:space="0" w:color="auto"/>
        <w:bottom w:val="none" w:sz="0" w:space="0" w:color="auto"/>
        <w:right w:val="none" w:sz="0" w:space="0" w:color="auto"/>
      </w:divBdr>
      <w:divsChild>
        <w:div w:id="1401322350">
          <w:marLeft w:val="0"/>
          <w:marRight w:val="0"/>
          <w:marTop w:val="0"/>
          <w:marBottom w:val="0"/>
          <w:divBdr>
            <w:top w:val="none" w:sz="0" w:space="0" w:color="auto"/>
            <w:left w:val="none" w:sz="0" w:space="0" w:color="auto"/>
            <w:bottom w:val="none" w:sz="0" w:space="0" w:color="auto"/>
            <w:right w:val="none" w:sz="0" w:space="0" w:color="auto"/>
          </w:divBdr>
        </w:div>
      </w:divsChild>
    </w:div>
    <w:div w:id="1830368251">
      <w:bodyDiv w:val="1"/>
      <w:marLeft w:val="0"/>
      <w:marRight w:val="0"/>
      <w:marTop w:val="0"/>
      <w:marBottom w:val="0"/>
      <w:divBdr>
        <w:top w:val="none" w:sz="0" w:space="0" w:color="auto"/>
        <w:left w:val="none" w:sz="0" w:space="0" w:color="auto"/>
        <w:bottom w:val="none" w:sz="0" w:space="0" w:color="auto"/>
        <w:right w:val="none" w:sz="0" w:space="0" w:color="auto"/>
      </w:divBdr>
      <w:divsChild>
        <w:div w:id="1755010594">
          <w:marLeft w:val="0"/>
          <w:marRight w:val="0"/>
          <w:marTop w:val="0"/>
          <w:marBottom w:val="0"/>
          <w:divBdr>
            <w:top w:val="none" w:sz="0" w:space="0" w:color="auto"/>
            <w:left w:val="none" w:sz="0" w:space="0" w:color="auto"/>
            <w:bottom w:val="none" w:sz="0" w:space="0" w:color="auto"/>
            <w:right w:val="none" w:sz="0" w:space="0" w:color="auto"/>
          </w:divBdr>
        </w:div>
      </w:divsChild>
    </w:div>
    <w:div w:id="1866869804">
      <w:bodyDiv w:val="1"/>
      <w:marLeft w:val="0"/>
      <w:marRight w:val="0"/>
      <w:marTop w:val="0"/>
      <w:marBottom w:val="0"/>
      <w:divBdr>
        <w:top w:val="none" w:sz="0" w:space="0" w:color="auto"/>
        <w:left w:val="none" w:sz="0" w:space="0" w:color="auto"/>
        <w:bottom w:val="none" w:sz="0" w:space="0" w:color="auto"/>
        <w:right w:val="none" w:sz="0" w:space="0" w:color="auto"/>
      </w:divBdr>
      <w:divsChild>
        <w:div w:id="1194996018">
          <w:marLeft w:val="0"/>
          <w:marRight w:val="0"/>
          <w:marTop w:val="0"/>
          <w:marBottom w:val="0"/>
          <w:divBdr>
            <w:top w:val="none" w:sz="0" w:space="0" w:color="auto"/>
            <w:left w:val="none" w:sz="0" w:space="0" w:color="auto"/>
            <w:bottom w:val="none" w:sz="0" w:space="0" w:color="auto"/>
            <w:right w:val="none" w:sz="0" w:space="0" w:color="auto"/>
          </w:divBdr>
        </w:div>
      </w:divsChild>
    </w:div>
    <w:div w:id="1971545631">
      <w:bodyDiv w:val="1"/>
      <w:marLeft w:val="0"/>
      <w:marRight w:val="0"/>
      <w:marTop w:val="0"/>
      <w:marBottom w:val="0"/>
      <w:divBdr>
        <w:top w:val="none" w:sz="0" w:space="0" w:color="auto"/>
        <w:left w:val="none" w:sz="0" w:space="0" w:color="auto"/>
        <w:bottom w:val="none" w:sz="0" w:space="0" w:color="auto"/>
        <w:right w:val="none" w:sz="0" w:space="0" w:color="auto"/>
      </w:divBdr>
      <w:divsChild>
        <w:div w:id="1251159593">
          <w:marLeft w:val="0"/>
          <w:marRight w:val="0"/>
          <w:marTop w:val="0"/>
          <w:marBottom w:val="0"/>
          <w:divBdr>
            <w:top w:val="none" w:sz="0" w:space="0" w:color="auto"/>
            <w:left w:val="none" w:sz="0" w:space="0" w:color="auto"/>
            <w:bottom w:val="none" w:sz="0" w:space="0" w:color="auto"/>
            <w:right w:val="none" w:sz="0" w:space="0" w:color="auto"/>
          </w:divBdr>
        </w:div>
      </w:divsChild>
    </w:div>
    <w:div w:id="1983391074">
      <w:bodyDiv w:val="1"/>
      <w:marLeft w:val="0"/>
      <w:marRight w:val="0"/>
      <w:marTop w:val="0"/>
      <w:marBottom w:val="0"/>
      <w:divBdr>
        <w:top w:val="none" w:sz="0" w:space="0" w:color="auto"/>
        <w:left w:val="none" w:sz="0" w:space="0" w:color="auto"/>
        <w:bottom w:val="none" w:sz="0" w:space="0" w:color="auto"/>
        <w:right w:val="none" w:sz="0" w:space="0" w:color="auto"/>
      </w:divBdr>
      <w:divsChild>
        <w:div w:id="241719355">
          <w:marLeft w:val="0"/>
          <w:marRight w:val="0"/>
          <w:marTop w:val="0"/>
          <w:marBottom w:val="0"/>
          <w:divBdr>
            <w:top w:val="none" w:sz="0" w:space="0" w:color="auto"/>
            <w:left w:val="none" w:sz="0" w:space="0" w:color="auto"/>
            <w:bottom w:val="none" w:sz="0" w:space="0" w:color="auto"/>
            <w:right w:val="none" w:sz="0" w:space="0" w:color="auto"/>
          </w:divBdr>
          <w:divsChild>
            <w:div w:id="282269479">
              <w:marLeft w:val="0"/>
              <w:marRight w:val="0"/>
              <w:marTop w:val="0"/>
              <w:marBottom w:val="0"/>
              <w:divBdr>
                <w:top w:val="none" w:sz="0" w:space="0" w:color="auto"/>
                <w:left w:val="none" w:sz="0" w:space="0" w:color="auto"/>
                <w:bottom w:val="none" w:sz="0" w:space="0" w:color="auto"/>
                <w:right w:val="none" w:sz="0" w:space="0" w:color="auto"/>
              </w:divBdr>
            </w:div>
            <w:div w:id="138451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45967604">
              <w:marLeft w:val="0"/>
              <w:marRight w:val="0"/>
              <w:marTop w:val="0"/>
              <w:marBottom w:val="0"/>
              <w:divBdr>
                <w:top w:val="none" w:sz="0" w:space="0" w:color="auto"/>
                <w:left w:val="none" w:sz="0" w:space="0" w:color="auto"/>
                <w:bottom w:val="none" w:sz="0" w:space="0" w:color="auto"/>
                <w:right w:val="none" w:sz="0" w:space="0" w:color="auto"/>
              </w:divBdr>
            </w:div>
            <w:div w:id="2011131712">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151718">
              <w:marLeft w:val="0"/>
              <w:marRight w:val="0"/>
              <w:marTop w:val="0"/>
              <w:marBottom w:val="0"/>
              <w:divBdr>
                <w:top w:val="none" w:sz="0" w:space="0" w:color="auto"/>
                <w:left w:val="none" w:sz="0" w:space="0" w:color="auto"/>
                <w:bottom w:val="none" w:sz="0" w:space="0" w:color="auto"/>
                <w:right w:val="none" w:sz="0" w:space="0" w:color="auto"/>
              </w:divBdr>
            </w:div>
            <w:div w:id="531725074">
              <w:marLeft w:val="0"/>
              <w:marRight w:val="0"/>
              <w:marTop w:val="0"/>
              <w:marBottom w:val="0"/>
              <w:divBdr>
                <w:top w:val="none" w:sz="0" w:space="0" w:color="auto"/>
                <w:left w:val="none" w:sz="0" w:space="0" w:color="auto"/>
                <w:bottom w:val="none" w:sz="0" w:space="0" w:color="auto"/>
                <w:right w:val="none" w:sz="0" w:space="0" w:color="auto"/>
              </w:divBdr>
            </w:div>
            <w:div w:id="924266708">
              <w:marLeft w:val="0"/>
              <w:marRight w:val="0"/>
              <w:marTop w:val="0"/>
              <w:marBottom w:val="0"/>
              <w:divBdr>
                <w:top w:val="none" w:sz="0" w:space="0" w:color="auto"/>
                <w:left w:val="none" w:sz="0" w:space="0" w:color="auto"/>
                <w:bottom w:val="none" w:sz="0" w:space="0" w:color="auto"/>
                <w:right w:val="none" w:sz="0" w:space="0" w:color="auto"/>
              </w:divBdr>
            </w:div>
            <w:div w:id="305745022">
              <w:marLeft w:val="0"/>
              <w:marRight w:val="0"/>
              <w:marTop w:val="0"/>
              <w:marBottom w:val="0"/>
              <w:divBdr>
                <w:top w:val="none" w:sz="0" w:space="0" w:color="auto"/>
                <w:left w:val="none" w:sz="0" w:space="0" w:color="auto"/>
                <w:bottom w:val="none" w:sz="0" w:space="0" w:color="auto"/>
                <w:right w:val="none" w:sz="0" w:space="0" w:color="auto"/>
              </w:divBdr>
            </w:div>
            <w:div w:id="201602184">
              <w:marLeft w:val="0"/>
              <w:marRight w:val="0"/>
              <w:marTop w:val="0"/>
              <w:marBottom w:val="0"/>
              <w:divBdr>
                <w:top w:val="none" w:sz="0" w:space="0" w:color="auto"/>
                <w:left w:val="none" w:sz="0" w:space="0" w:color="auto"/>
                <w:bottom w:val="none" w:sz="0" w:space="0" w:color="auto"/>
                <w:right w:val="none" w:sz="0" w:space="0" w:color="auto"/>
              </w:divBdr>
            </w:div>
            <w:div w:id="184169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ta.gedutiene@orlenlietu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F8F02-6D14-4E35-B501-667C72D9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7285</Words>
  <Characters>4153</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NARUŠEVIČIENĖ Danguolė</dc:creator>
  <cp:keywords/>
  <dc:description/>
  <cp:lastModifiedBy>Vilmantienė Irma (OLT)</cp:lastModifiedBy>
  <cp:revision>10</cp:revision>
  <cp:lastPrinted>2026-04-30T12:06:00Z</cp:lastPrinted>
  <dcterms:created xsi:type="dcterms:W3CDTF">2026-07-09T10:47:00Z</dcterms:created>
  <dcterms:modified xsi:type="dcterms:W3CDTF">2026-07-09T11:43:00Z</dcterms:modified>
</cp:coreProperties>
</file>